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4CC0" w14:textId="77777777" w:rsidR="006E6D58" w:rsidRPr="006F7585" w:rsidRDefault="006F7585" w:rsidP="005E50F4">
      <w:pPr>
        <w:ind w:firstLine="708"/>
        <w:rPr>
          <w:b/>
          <w:sz w:val="32"/>
          <w:szCs w:val="32"/>
        </w:rPr>
      </w:pPr>
      <w:r w:rsidRPr="006F7585">
        <w:rPr>
          <w:b/>
          <w:noProof/>
          <w:sz w:val="32"/>
          <w:szCs w:val="32"/>
          <w:lang w:eastAsia="nl-NL"/>
        </w:rPr>
        <w:drawing>
          <wp:anchor distT="0" distB="0" distL="114300" distR="114300" simplePos="0" relativeHeight="251658240" behindDoc="1" locked="0" layoutInCell="1" allowOverlap="1" wp14:anchorId="3FED233C" wp14:editId="076D9250">
            <wp:simplePos x="0" y="0"/>
            <wp:positionH relativeFrom="margin">
              <wp:align>right</wp:align>
            </wp:positionH>
            <wp:positionV relativeFrom="paragraph">
              <wp:posOffset>-279400</wp:posOffset>
            </wp:positionV>
            <wp:extent cx="962025" cy="96085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terisk.485.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960859"/>
                    </a:xfrm>
                    <a:prstGeom prst="rect">
                      <a:avLst/>
                    </a:prstGeom>
                  </pic:spPr>
                </pic:pic>
              </a:graphicData>
            </a:graphic>
            <wp14:sizeRelH relativeFrom="page">
              <wp14:pctWidth>0</wp14:pctWidth>
            </wp14:sizeRelH>
            <wp14:sizeRelV relativeFrom="page">
              <wp14:pctHeight>0</wp14:pctHeight>
            </wp14:sizeRelV>
          </wp:anchor>
        </w:drawing>
      </w:r>
      <w:r w:rsidR="008B2ACE">
        <w:rPr>
          <w:b/>
          <w:sz w:val="32"/>
          <w:szCs w:val="32"/>
        </w:rPr>
        <w:t>BESLUITENLIJST</w:t>
      </w:r>
      <w:r w:rsidR="006E6D58" w:rsidRPr="006F7585">
        <w:rPr>
          <w:b/>
          <w:sz w:val="32"/>
          <w:szCs w:val="32"/>
        </w:rPr>
        <w:tab/>
      </w:r>
      <w:r>
        <w:rPr>
          <w:b/>
          <w:sz w:val="32"/>
          <w:szCs w:val="32"/>
        </w:rPr>
        <w:tab/>
      </w:r>
      <w:r w:rsidR="006E6D58" w:rsidRPr="006F7585">
        <w:rPr>
          <w:b/>
          <w:sz w:val="32"/>
          <w:szCs w:val="32"/>
        </w:rPr>
        <w:t>raad van toezicht PSG</w:t>
      </w:r>
    </w:p>
    <w:p w14:paraId="62ED20EA" w14:textId="77777777" w:rsidR="006E6D58" w:rsidRDefault="006E6D58"/>
    <w:tbl>
      <w:tblPr>
        <w:tblStyle w:val="Rastertabel2-Accent3"/>
        <w:tblW w:w="0" w:type="auto"/>
        <w:tblLook w:val="04A0" w:firstRow="1" w:lastRow="0" w:firstColumn="1" w:lastColumn="0" w:noHBand="0" w:noVBand="1"/>
      </w:tblPr>
      <w:tblGrid>
        <w:gridCol w:w="1560"/>
        <w:gridCol w:w="1984"/>
        <w:gridCol w:w="5387"/>
      </w:tblGrid>
      <w:tr w:rsidR="008B2ACE" w:rsidRPr="006E6D58" w14:paraId="05B0369E" w14:textId="77777777" w:rsidTr="00D306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E148F91" w14:textId="77777777" w:rsidR="008B2ACE" w:rsidRPr="006E6D58" w:rsidRDefault="008B2ACE">
            <w:pPr>
              <w:rPr>
                <w:sz w:val="16"/>
                <w:szCs w:val="16"/>
              </w:rPr>
            </w:pPr>
            <w:r w:rsidRPr="006E6D58">
              <w:rPr>
                <w:sz w:val="16"/>
                <w:szCs w:val="16"/>
              </w:rPr>
              <w:t>Datum vergadering</w:t>
            </w:r>
          </w:p>
        </w:tc>
        <w:tc>
          <w:tcPr>
            <w:tcW w:w="1984" w:type="dxa"/>
          </w:tcPr>
          <w:p w14:paraId="35D4905B" w14:textId="77777777" w:rsidR="008B2ACE" w:rsidRPr="006E6D58" w:rsidRDefault="008B2ACE">
            <w:pP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Onderwerp </w:t>
            </w:r>
          </w:p>
        </w:tc>
        <w:tc>
          <w:tcPr>
            <w:tcW w:w="5387" w:type="dxa"/>
          </w:tcPr>
          <w:p w14:paraId="36B2D55E" w14:textId="77777777" w:rsidR="008B2ACE" w:rsidRPr="006E6D58" w:rsidRDefault="008B2ACE">
            <w:pPr>
              <w:cnfStyle w:val="100000000000" w:firstRow="1" w:lastRow="0" w:firstColumn="0" w:lastColumn="0" w:oddVBand="0" w:evenVBand="0" w:oddHBand="0" w:evenHBand="0" w:firstRowFirstColumn="0" w:firstRowLastColumn="0" w:lastRowFirstColumn="0" w:lastRowLastColumn="0"/>
              <w:rPr>
                <w:sz w:val="16"/>
                <w:szCs w:val="16"/>
              </w:rPr>
            </w:pPr>
            <w:r w:rsidRPr="006E6D58">
              <w:rPr>
                <w:sz w:val="16"/>
                <w:szCs w:val="16"/>
              </w:rPr>
              <w:t>Omschrijving</w:t>
            </w:r>
          </w:p>
        </w:tc>
      </w:tr>
      <w:tr w:rsidR="00D2384B" w:rsidRPr="006E6D58" w14:paraId="791E9FFE" w14:textId="77777777" w:rsidTr="00D30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C8363FA" w14:textId="45832E6D" w:rsidR="00D2384B" w:rsidRDefault="00FB5DD1" w:rsidP="00F507FF">
            <w:pPr>
              <w:rPr>
                <w:sz w:val="28"/>
                <w:szCs w:val="28"/>
              </w:rPr>
            </w:pPr>
            <w:r>
              <w:rPr>
                <w:sz w:val="28"/>
                <w:szCs w:val="28"/>
              </w:rPr>
              <w:t>2023</w:t>
            </w:r>
          </w:p>
        </w:tc>
        <w:tc>
          <w:tcPr>
            <w:tcW w:w="1984" w:type="dxa"/>
          </w:tcPr>
          <w:p w14:paraId="379F5513" w14:textId="63F33692" w:rsidR="00D2384B" w:rsidRDefault="00D2384B" w:rsidP="00F507FF">
            <w:pPr>
              <w:cnfStyle w:val="000000100000" w:firstRow="0" w:lastRow="0" w:firstColumn="0" w:lastColumn="0" w:oddVBand="0" w:evenVBand="0" w:oddHBand="1" w:evenHBand="0" w:firstRowFirstColumn="0" w:firstRowLastColumn="0" w:lastRowFirstColumn="0" w:lastRowLastColumn="0"/>
              <w:rPr>
                <w:sz w:val="16"/>
                <w:szCs w:val="16"/>
              </w:rPr>
            </w:pPr>
          </w:p>
        </w:tc>
        <w:tc>
          <w:tcPr>
            <w:tcW w:w="5387" w:type="dxa"/>
          </w:tcPr>
          <w:p w14:paraId="3FE72AF2" w14:textId="56EE7F7D" w:rsidR="7C1321BA" w:rsidRDefault="7C1321BA" w:rsidP="7C1321BA">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p>
        </w:tc>
      </w:tr>
      <w:tr w:rsidR="00C63FDE" w14:paraId="5305F62E"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88A4022" w14:textId="100B0A9E" w:rsidR="00C63FDE" w:rsidRPr="2A596A23" w:rsidRDefault="7C20B92F" w:rsidP="2A596A23">
            <w:pPr>
              <w:rPr>
                <w:sz w:val="16"/>
                <w:szCs w:val="16"/>
              </w:rPr>
            </w:pPr>
            <w:r w:rsidRPr="00D3061E">
              <w:rPr>
                <w:sz w:val="16"/>
                <w:szCs w:val="16"/>
              </w:rPr>
              <w:t>202</w:t>
            </w:r>
            <w:r w:rsidR="6D0CB21E" w:rsidRPr="00D3061E">
              <w:rPr>
                <w:sz w:val="16"/>
                <w:szCs w:val="16"/>
              </w:rPr>
              <w:t>3</w:t>
            </w:r>
            <w:r w:rsidRPr="00D3061E">
              <w:rPr>
                <w:sz w:val="16"/>
                <w:szCs w:val="16"/>
              </w:rPr>
              <w:t>-12-20</w:t>
            </w:r>
          </w:p>
        </w:tc>
        <w:tc>
          <w:tcPr>
            <w:tcW w:w="1984" w:type="dxa"/>
          </w:tcPr>
          <w:p w14:paraId="0ACB21DC" w14:textId="2121C908" w:rsidR="00C63FDE" w:rsidRPr="2A596A23" w:rsidRDefault="7C20B92F" w:rsidP="2A596A23">
            <w:pPr>
              <w:cnfStyle w:val="000000000000" w:firstRow="0" w:lastRow="0" w:firstColumn="0" w:lastColumn="0" w:oddVBand="0" w:evenVBand="0" w:oddHBand="0" w:evenHBand="0" w:firstRowFirstColumn="0" w:firstRowLastColumn="0" w:lastRowFirstColumn="0" w:lastRowLastColumn="0"/>
              <w:rPr>
                <w:sz w:val="16"/>
                <w:szCs w:val="16"/>
              </w:rPr>
            </w:pPr>
            <w:r w:rsidRPr="32ED3C2F">
              <w:rPr>
                <w:sz w:val="16"/>
                <w:szCs w:val="16"/>
              </w:rPr>
              <w:t>Begroting 2024</w:t>
            </w:r>
          </w:p>
        </w:tc>
        <w:tc>
          <w:tcPr>
            <w:tcW w:w="5387" w:type="dxa"/>
          </w:tcPr>
          <w:p w14:paraId="2DDEAFAB" w14:textId="058A8800" w:rsidR="00C63FDE" w:rsidRPr="2A596A23" w:rsidRDefault="7C20B92F" w:rsidP="32ED3C2F">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32ED3C2F">
              <w:rPr>
                <w:rFonts w:eastAsiaTheme="minorEastAsia"/>
                <w:sz w:val="16"/>
                <w:szCs w:val="16"/>
              </w:rPr>
              <w:t>De raad van toezicht keurt de begroting 2024 goed</w:t>
            </w:r>
          </w:p>
        </w:tc>
      </w:tr>
      <w:tr w:rsidR="00753B68" w14:paraId="78792797"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77FE4B64" w14:textId="2D5CB322" w:rsidR="00753B68" w:rsidRPr="2A596A23" w:rsidRDefault="00753B68" w:rsidP="00753B68">
            <w:pPr>
              <w:rPr>
                <w:sz w:val="16"/>
                <w:szCs w:val="16"/>
              </w:rPr>
            </w:pPr>
            <w:r>
              <w:rPr>
                <w:sz w:val="16"/>
                <w:szCs w:val="16"/>
              </w:rPr>
              <w:t>2023-10-04</w:t>
            </w:r>
          </w:p>
        </w:tc>
        <w:tc>
          <w:tcPr>
            <w:tcW w:w="1984" w:type="dxa"/>
          </w:tcPr>
          <w:p w14:paraId="719F2D24" w14:textId="572810AF" w:rsidR="00753B68" w:rsidRPr="2A596A23"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Samenstelling commissies</w:t>
            </w:r>
          </w:p>
        </w:tc>
        <w:tc>
          <w:tcPr>
            <w:tcW w:w="5387" w:type="dxa"/>
          </w:tcPr>
          <w:p w14:paraId="6BC97A84" w14:textId="70994638" w:rsidR="00753B68" w:rsidRPr="00236B52" w:rsidRDefault="00753B68" w:rsidP="00753B68">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00236B52">
              <w:rPr>
                <w:rFonts w:eastAsiaTheme="minorEastAsia"/>
                <w:sz w:val="16"/>
                <w:szCs w:val="16"/>
              </w:rPr>
              <w:t>De commissie worden als volgt ingedeeld:</w:t>
            </w:r>
          </w:p>
          <w:p w14:paraId="2B6E0088" w14:textId="347D4404" w:rsidR="00753B68" w:rsidRPr="00236B52" w:rsidRDefault="00753B68" w:rsidP="00753B68">
            <w:pPr>
              <w:numPr>
                <w:ilvl w:val="0"/>
                <w:numId w:val="2"/>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00236B52">
              <w:rPr>
                <w:rFonts w:eastAsiaTheme="minorEastAsia"/>
                <w:sz w:val="16"/>
                <w:szCs w:val="16"/>
              </w:rPr>
              <w:t xml:space="preserve">Onderwijscommissie: mevrouw </w:t>
            </w:r>
            <w:proofErr w:type="spellStart"/>
            <w:r w:rsidRPr="00236B52">
              <w:rPr>
                <w:rFonts w:eastAsiaTheme="minorEastAsia"/>
                <w:sz w:val="16"/>
                <w:szCs w:val="16"/>
              </w:rPr>
              <w:t>Harlaar</w:t>
            </w:r>
            <w:proofErr w:type="spellEnd"/>
            <w:r w:rsidRPr="00236B52">
              <w:rPr>
                <w:rFonts w:eastAsiaTheme="minorEastAsia"/>
                <w:sz w:val="16"/>
                <w:szCs w:val="16"/>
              </w:rPr>
              <w:t xml:space="preserve"> (voorzit</w:t>
            </w:r>
            <w:r>
              <w:rPr>
                <w:rFonts w:eastAsiaTheme="minorEastAsia"/>
                <w:sz w:val="16"/>
                <w:szCs w:val="16"/>
              </w:rPr>
              <w:t>t</w:t>
            </w:r>
            <w:r w:rsidRPr="00236B52">
              <w:rPr>
                <w:rFonts w:eastAsiaTheme="minorEastAsia"/>
                <w:sz w:val="16"/>
                <w:szCs w:val="16"/>
              </w:rPr>
              <w:t>er) en mevrouw Ploeger (lid)</w:t>
            </w:r>
          </w:p>
          <w:p w14:paraId="0B2C2877" w14:textId="77777777" w:rsidR="00753B68" w:rsidRDefault="00753B68" w:rsidP="00753B68">
            <w:pPr>
              <w:numPr>
                <w:ilvl w:val="0"/>
                <w:numId w:val="2"/>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00236B52">
              <w:rPr>
                <w:rFonts w:eastAsiaTheme="minorEastAsia"/>
                <w:sz w:val="16"/>
                <w:szCs w:val="16"/>
              </w:rPr>
              <w:t>Remuneratiecommissie: de heer Bonenkamp (</w:t>
            </w:r>
            <w:r>
              <w:rPr>
                <w:rFonts w:eastAsiaTheme="minorEastAsia"/>
                <w:sz w:val="16"/>
                <w:szCs w:val="16"/>
              </w:rPr>
              <w:t>voorzitter</w:t>
            </w:r>
            <w:r w:rsidRPr="00236B52">
              <w:rPr>
                <w:rFonts w:eastAsiaTheme="minorEastAsia"/>
                <w:sz w:val="16"/>
                <w:szCs w:val="16"/>
              </w:rPr>
              <w:t xml:space="preserve">) en de heer </w:t>
            </w:r>
            <w:proofErr w:type="spellStart"/>
            <w:r w:rsidRPr="00236B52">
              <w:rPr>
                <w:rFonts w:eastAsiaTheme="minorEastAsia"/>
                <w:sz w:val="16"/>
                <w:szCs w:val="16"/>
              </w:rPr>
              <w:t>Buskoop</w:t>
            </w:r>
            <w:proofErr w:type="spellEnd"/>
            <w:r w:rsidRPr="00236B52">
              <w:rPr>
                <w:rFonts w:eastAsiaTheme="minorEastAsia"/>
                <w:sz w:val="16"/>
                <w:szCs w:val="16"/>
              </w:rPr>
              <w:t xml:space="preserve"> (</w:t>
            </w:r>
            <w:r>
              <w:rPr>
                <w:rFonts w:eastAsiaTheme="minorEastAsia"/>
                <w:sz w:val="16"/>
                <w:szCs w:val="16"/>
              </w:rPr>
              <w:t>lid</w:t>
            </w:r>
            <w:r w:rsidRPr="00236B52">
              <w:rPr>
                <w:rFonts w:eastAsiaTheme="minorEastAsia"/>
                <w:sz w:val="16"/>
                <w:szCs w:val="16"/>
              </w:rPr>
              <w:t>)</w:t>
            </w:r>
          </w:p>
          <w:p w14:paraId="0293BAFD" w14:textId="381919EC" w:rsidR="00753B68" w:rsidRPr="00A72E80" w:rsidRDefault="00753B68" w:rsidP="00753B68">
            <w:pPr>
              <w:numPr>
                <w:ilvl w:val="0"/>
                <w:numId w:val="2"/>
              </w:num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00A72E80">
              <w:rPr>
                <w:rFonts w:eastAsiaTheme="minorEastAsia"/>
                <w:sz w:val="16"/>
                <w:szCs w:val="16"/>
              </w:rPr>
              <w:t xml:space="preserve">Audit commissie: de heer </w:t>
            </w:r>
            <w:proofErr w:type="spellStart"/>
            <w:r w:rsidRPr="00A72E80">
              <w:rPr>
                <w:rFonts w:eastAsiaTheme="minorEastAsia"/>
                <w:sz w:val="16"/>
                <w:szCs w:val="16"/>
              </w:rPr>
              <w:t>Karregat</w:t>
            </w:r>
            <w:proofErr w:type="spellEnd"/>
            <w:r w:rsidRPr="00A72E80">
              <w:rPr>
                <w:rFonts w:eastAsiaTheme="minorEastAsia"/>
                <w:sz w:val="16"/>
                <w:szCs w:val="16"/>
              </w:rPr>
              <w:t xml:space="preserve"> (voorzitter) en de heer Bonenkamp (lid)</w:t>
            </w:r>
          </w:p>
        </w:tc>
      </w:tr>
      <w:tr w:rsidR="00753B68" w14:paraId="353E0E9E"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7644ABBF" w14:textId="04EE1ADC" w:rsidR="00753B68" w:rsidRDefault="00753B68" w:rsidP="00753B68">
            <w:pPr>
              <w:rPr>
                <w:sz w:val="16"/>
                <w:szCs w:val="16"/>
              </w:rPr>
            </w:pPr>
            <w:r>
              <w:rPr>
                <w:sz w:val="16"/>
                <w:szCs w:val="16"/>
              </w:rPr>
              <w:t>2023-10-04</w:t>
            </w:r>
          </w:p>
        </w:tc>
        <w:tc>
          <w:tcPr>
            <w:tcW w:w="1984" w:type="dxa"/>
          </w:tcPr>
          <w:p w14:paraId="437DC27C" w14:textId="3E189A9E"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proofErr w:type="spellStart"/>
            <w:r>
              <w:rPr>
                <w:sz w:val="16"/>
                <w:szCs w:val="16"/>
              </w:rPr>
              <w:t>Toezichtskader</w:t>
            </w:r>
            <w:proofErr w:type="spellEnd"/>
          </w:p>
        </w:tc>
        <w:tc>
          <w:tcPr>
            <w:tcW w:w="5387" w:type="dxa"/>
          </w:tcPr>
          <w:p w14:paraId="0E695AB2" w14:textId="77777777" w:rsidR="00753B68" w:rsidRPr="00C63FDE"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00C63FDE">
              <w:rPr>
                <w:rFonts w:eastAsiaTheme="minorEastAsia"/>
                <w:sz w:val="16"/>
                <w:szCs w:val="16"/>
              </w:rPr>
              <w:t xml:space="preserve">Het </w:t>
            </w:r>
            <w:proofErr w:type="spellStart"/>
            <w:r w:rsidRPr="00C63FDE">
              <w:rPr>
                <w:rFonts w:eastAsiaTheme="minorEastAsia"/>
                <w:sz w:val="16"/>
                <w:szCs w:val="16"/>
              </w:rPr>
              <w:t>toezichtskader</w:t>
            </w:r>
            <w:proofErr w:type="spellEnd"/>
            <w:r w:rsidRPr="00C63FDE">
              <w:rPr>
                <w:rFonts w:eastAsiaTheme="minorEastAsia"/>
                <w:sz w:val="16"/>
                <w:szCs w:val="16"/>
              </w:rPr>
              <w:t xml:space="preserve"> wordt vastgesteld</w:t>
            </w:r>
          </w:p>
          <w:p w14:paraId="4A9AF1E1" w14:textId="77777777" w:rsidR="00753B68" w:rsidRPr="00F74F5F"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p>
        </w:tc>
      </w:tr>
      <w:tr w:rsidR="00753B68" w14:paraId="0F05A002"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28C3A0FC" w14:textId="7E0D1F9B" w:rsidR="00753B68" w:rsidRDefault="00753B68" w:rsidP="00753B68">
            <w:pPr>
              <w:rPr>
                <w:sz w:val="16"/>
                <w:szCs w:val="16"/>
              </w:rPr>
            </w:pPr>
            <w:r>
              <w:rPr>
                <w:sz w:val="16"/>
                <w:szCs w:val="16"/>
              </w:rPr>
              <w:t>2023-10-04</w:t>
            </w:r>
          </w:p>
        </w:tc>
        <w:tc>
          <w:tcPr>
            <w:tcW w:w="1984" w:type="dxa"/>
          </w:tcPr>
          <w:p w14:paraId="7403B85D" w14:textId="4F170000"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Rooster van aftreden</w:t>
            </w:r>
          </w:p>
        </w:tc>
        <w:tc>
          <w:tcPr>
            <w:tcW w:w="5387" w:type="dxa"/>
          </w:tcPr>
          <w:p w14:paraId="4DC4B94D" w14:textId="437AC71B" w:rsidR="00753B68" w:rsidRPr="00F74F5F" w:rsidRDefault="00753B68" w:rsidP="00753B68">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Pr>
                <w:rFonts w:eastAsiaTheme="minorEastAsia"/>
                <w:sz w:val="16"/>
                <w:szCs w:val="16"/>
              </w:rPr>
              <w:t>Het rooster van aftreden wordt vastgesteld</w:t>
            </w:r>
          </w:p>
        </w:tc>
      </w:tr>
      <w:tr w:rsidR="00753B68" w14:paraId="22B283F0"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65D828D1" w14:textId="140207DC" w:rsidR="00753B68" w:rsidRDefault="00753B68" w:rsidP="00753B68">
            <w:pPr>
              <w:rPr>
                <w:sz w:val="16"/>
                <w:szCs w:val="16"/>
              </w:rPr>
            </w:pPr>
            <w:r>
              <w:rPr>
                <w:sz w:val="16"/>
                <w:szCs w:val="16"/>
              </w:rPr>
              <w:t>2023-10-04</w:t>
            </w:r>
          </w:p>
        </w:tc>
        <w:tc>
          <w:tcPr>
            <w:tcW w:w="1984" w:type="dxa"/>
          </w:tcPr>
          <w:p w14:paraId="30A2CDB1" w14:textId="683F6D12"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Nevenfuncties bestuur en RvT</w:t>
            </w:r>
          </w:p>
        </w:tc>
        <w:tc>
          <w:tcPr>
            <w:tcW w:w="5387" w:type="dxa"/>
          </w:tcPr>
          <w:p w14:paraId="70B9CB20" w14:textId="31138A3D" w:rsidR="00753B68" w:rsidRPr="00F74F5F"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Pr>
                <w:rFonts w:eastAsiaTheme="minorEastAsia"/>
                <w:sz w:val="16"/>
                <w:szCs w:val="16"/>
              </w:rPr>
              <w:t>Het overzicht nevenfuncties bestuur en RvT wordt vastgesteld</w:t>
            </w:r>
          </w:p>
        </w:tc>
      </w:tr>
      <w:tr w:rsidR="00753B68" w14:paraId="69781377"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54605E7" w14:textId="64DB7A65" w:rsidR="00753B68" w:rsidRDefault="00753B68" w:rsidP="00753B68">
            <w:pPr>
              <w:rPr>
                <w:sz w:val="16"/>
                <w:szCs w:val="16"/>
              </w:rPr>
            </w:pPr>
            <w:r>
              <w:rPr>
                <w:sz w:val="16"/>
                <w:szCs w:val="16"/>
              </w:rPr>
              <w:t>2023-10-04</w:t>
            </w:r>
          </w:p>
        </w:tc>
        <w:tc>
          <w:tcPr>
            <w:tcW w:w="1984" w:type="dxa"/>
          </w:tcPr>
          <w:p w14:paraId="2A5D3820" w14:textId="230DCD8D"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Schatkistbankieren</w:t>
            </w:r>
          </w:p>
        </w:tc>
        <w:tc>
          <w:tcPr>
            <w:tcW w:w="5387" w:type="dxa"/>
          </w:tcPr>
          <w:p w14:paraId="553EE8DC" w14:textId="1197334D" w:rsidR="00753B68" w:rsidRPr="00330825" w:rsidRDefault="00753B68" w:rsidP="00753B68">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00F74F5F">
              <w:rPr>
                <w:rFonts w:eastAsiaTheme="minorEastAsia"/>
                <w:sz w:val="16"/>
                <w:szCs w:val="16"/>
              </w:rPr>
              <w:t>De raad van toezicht keurt het schatkistbankieren goed</w:t>
            </w:r>
          </w:p>
        </w:tc>
      </w:tr>
      <w:tr w:rsidR="00753B68" w14:paraId="792B75A0"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BE36FA8" w14:textId="77777777" w:rsidR="00753B68" w:rsidRDefault="00753B68" w:rsidP="00753B68">
            <w:pPr>
              <w:rPr>
                <w:sz w:val="16"/>
                <w:szCs w:val="16"/>
              </w:rPr>
            </w:pPr>
          </w:p>
        </w:tc>
        <w:tc>
          <w:tcPr>
            <w:tcW w:w="1984" w:type="dxa"/>
          </w:tcPr>
          <w:p w14:paraId="7F3F2F9B" w14:textId="1AD90EAC"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Benoeming </w:t>
            </w:r>
            <w:proofErr w:type="spellStart"/>
            <w:r>
              <w:rPr>
                <w:sz w:val="16"/>
                <w:szCs w:val="16"/>
              </w:rPr>
              <w:t>vice-voorzitter</w:t>
            </w:r>
            <w:proofErr w:type="spellEnd"/>
          </w:p>
        </w:tc>
        <w:tc>
          <w:tcPr>
            <w:tcW w:w="5387" w:type="dxa"/>
          </w:tcPr>
          <w:p w14:paraId="36125AA0" w14:textId="54F131D5" w:rsidR="00753B68" w:rsidRPr="00330825"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Pr>
                <w:rFonts w:eastAsiaTheme="minorEastAsia"/>
                <w:sz w:val="16"/>
                <w:szCs w:val="16"/>
              </w:rPr>
              <w:t xml:space="preserve">De heer </w:t>
            </w:r>
            <w:proofErr w:type="spellStart"/>
            <w:r>
              <w:rPr>
                <w:rFonts w:eastAsiaTheme="minorEastAsia"/>
                <w:sz w:val="16"/>
                <w:szCs w:val="16"/>
              </w:rPr>
              <w:t>Karregat</w:t>
            </w:r>
            <w:proofErr w:type="spellEnd"/>
            <w:r>
              <w:rPr>
                <w:rFonts w:eastAsiaTheme="minorEastAsia"/>
                <w:sz w:val="16"/>
                <w:szCs w:val="16"/>
              </w:rPr>
              <w:t xml:space="preserve"> wordt unaniem benoemd als </w:t>
            </w:r>
            <w:proofErr w:type="spellStart"/>
            <w:r>
              <w:rPr>
                <w:rFonts w:eastAsiaTheme="minorEastAsia"/>
                <w:sz w:val="16"/>
                <w:szCs w:val="16"/>
              </w:rPr>
              <w:t>vice-voorzitter</w:t>
            </w:r>
            <w:proofErr w:type="spellEnd"/>
            <w:r>
              <w:rPr>
                <w:rFonts w:eastAsiaTheme="minorEastAsia"/>
                <w:sz w:val="16"/>
                <w:szCs w:val="16"/>
              </w:rPr>
              <w:t xml:space="preserve"> van de raad van toezicht</w:t>
            </w:r>
          </w:p>
        </w:tc>
      </w:tr>
      <w:tr w:rsidR="00753B68" w14:paraId="7D948BA9"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794F0A6A" w14:textId="453FF9A1" w:rsidR="00753B68" w:rsidRDefault="00753B68" w:rsidP="00753B68">
            <w:pPr>
              <w:rPr>
                <w:sz w:val="16"/>
                <w:szCs w:val="16"/>
              </w:rPr>
            </w:pPr>
            <w:r>
              <w:rPr>
                <w:sz w:val="16"/>
                <w:szCs w:val="16"/>
              </w:rPr>
              <w:t>2023-10-04</w:t>
            </w:r>
          </w:p>
        </w:tc>
        <w:tc>
          <w:tcPr>
            <w:tcW w:w="1984" w:type="dxa"/>
          </w:tcPr>
          <w:p w14:paraId="684F72E0" w14:textId="24D36415"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Benoeming voorzitter RvT</w:t>
            </w:r>
          </w:p>
        </w:tc>
        <w:tc>
          <w:tcPr>
            <w:tcW w:w="5387" w:type="dxa"/>
          </w:tcPr>
          <w:p w14:paraId="4AF6EAA5" w14:textId="6CF3E713" w:rsidR="00753B68" w:rsidRPr="00B14788" w:rsidRDefault="00753B68" w:rsidP="00753B68">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Pr>
                <w:rFonts w:eastAsiaTheme="minorEastAsia"/>
                <w:sz w:val="16"/>
                <w:szCs w:val="16"/>
              </w:rPr>
              <w:t xml:space="preserve">De heer Bonenkamp wordt unaniem benoemd </w:t>
            </w:r>
            <w:r w:rsidRPr="00330825">
              <w:rPr>
                <w:rFonts w:eastAsiaTheme="minorEastAsia"/>
                <w:sz w:val="16"/>
                <w:szCs w:val="16"/>
              </w:rPr>
              <w:t>als voorzitter van de raad van toezicht</w:t>
            </w:r>
          </w:p>
        </w:tc>
      </w:tr>
      <w:tr w:rsidR="00753B68" w14:paraId="3529BC03"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0403A16B" w14:textId="1903048A" w:rsidR="00753B68" w:rsidRPr="2A596A23" w:rsidRDefault="00753B68" w:rsidP="00753B68">
            <w:pPr>
              <w:rPr>
                <w:sz w:val="16"/>
                <w:szCs w:val="16"/>
              </w:rPr>
            </w:pPr>
            <w:r>
              <w:rPr>
                <w:sz w:val="16"/>
                <w:szCs w:val="16"/>
              </w:rPr>
              <w:t>2023-07-17</w:t>
            </w:r>
          </w:p>
        </w:tc>
        <w:tc>
          <w:tcPr>
            <w:tcW w:w="1984" w:type="dxa"/>
          </w:tcPr>
          <w:p w14:paraId="1A54280B" w14:textId="3FD9C2AC" w:rsidR="00753B68" w:rsidRPr="2A596A23"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Benoeming statutair bestuurder</w:t>
            </w:r>
          </w:p>
        </w:tc>
        <w:tc>
          <w:tcPr>
            <w:tcW w:w="5387" w:type="dxa"/>
          </w:tcPr>
          <w:p w14:paraId="2990DAE1" w14:textId="6BC4CC81" w:rsidR="00753B68" w:rsidRPr="2A596A23"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00B14788">
              <w:rPr>
                <w:rFonts w:eastAsiaTheme="minorEastAsia"/>
                <w:sz w:val="16"/>
                <w:szCs w:val="16"/>
              </w:rPr>
              <w:t xml:space="preserve">De raad van toezicht besluit, na een unaniem besluit van de selectiecommissie en een positief advies van zowel de CMR als de adviescommissie, om mevrouw </w:t>
            </w:r>
            <w:proofErr w:type="spellStart"/>
            <w:r w:rsidRPr="00B14788">
              <w:rPr>
                <w:rFonts w:eastAsiaTheme="minorEastAsia"/>
                <w:sz w:val="16"/>
                <w:szCs w:val="16"/>
              </w:rPr>
              <w:t>Camyre</w:t>
            </w:r>
            <w:proofErr w:type="spellEnd"/>
            <w:r w:rsidRPr="00B14788">
              <w:rPr>
                <w:rFonts w:eastAsiaTheme="minorEastAsia"/>
                <w:sz w:val="16"/>
                <w:szCs w:val="16"/>
              </w:rPr>
              <w:t xml:space="preserve"> de Adelhart </w:t>
            </w:r>
            <w:proofErr w:type="spellStart"/>
            <w:r w:rsidRPr="00B14788">
              <w:rPr>
                <w:rFonts w:eastAsiaTheme="minorEastAsia"/>
                <w:sz w:val="16"/>
                <w:szCs w:val="16"/>
              </w:rPr>
              <w:t>Toorop</w:t>
            </w:r>
            <w:proofErr w:type="spellEnd"/>
            <w:r w:rsidRPr="00B14788">
              <w:rPr>
                <w:rFonts w:eastAsiaTheme="minorEastAsia"/>
                <w:sz w:val="16"/>
                <w:szCs w:val="16"/>
              </w:rPr>
              <w:t xml:space="preserve"> per 1 november 2023 te benoemen als statutair bestuurder</w:t>
            </w:r>
          </w:p>
        </w:tc>
      </w:tr>
      <w:tr w:rsidR="00753B68" w14:paraId="54288E42"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D1E8380" w14:textId="3B148BF8" w:rsidR="00753B68" w:rsidRPr="2A596A23" w:rsidRDefault="00753B68" w:rsidP="00753B68">
            <w:pPr>
              <w:rPr>
                <w:sz w:val="16"/>
                <w:szCs w:val="16"/>
              </w:rPr>
            </w:pPr>
            <w:r>
              <w:rPr>
                <w:sz w:val="16"/>
                <w:szCs w:val="16"/>
              </w:rPr>
              <w:t>2023-06-21</w:t>
            </w:r>
          </w:p>
        </w:tc>
        <w:tc>
          <w:tcPr>
            <w:tcW w:w="1984" w:type="dxa"/>
          </w:tcPr>
          <w:p w14:paraId="36A7991F" w14:textId="1E7ECC8B" w:rsidR="00753B68" w:rsidRPr="2A596A23"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Jaarrekening 2022</w:t>
            </w:r>
          </w:p>
        </w:tc>
        <w:tc>
          <w:tcPr>
            <w:tcW w:w="5387" w:type="dxa"/>
          </w:tcPr>
          <w:p w14:paraId="56AA0903" w14:textId="5584E029" w:rsidR="00753B68" w:rsidRPr="2A596A23" w:rsidRDefault="00753B68" w:rsidP="00753B68">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00611BE2">
              <w:rPr>
                <w:rFonts w:eastAsiaTheme="minorEastAsia"/>
                <w:sz w:val="16"/>
                <w:szCs w:val="16"/>
              </w:rPr>
              <w:t xml:space="preserve">De raad van toezicht keurt de jaarrekening goed (met instemming van mevrouw </w:t>
            </w:r>
            <w:proofErr w:type="spellStart"/>
            <w:r w:rsidRPr="00611BE2">
              <w:rPr>
                <w:rFonts w:eastAsiaTheme="minorEastAsia"/>
                <w:sz w:val="16"/>
                <w:szCs w:val="16"/>
              </w:rPr>
              <w:t>Harlaar</w:t>
            </w:r>
            <w:proofErr w:type="spellEnd"/>
            <w:r w:rsidRPr="00611BE2">
              <w:rPr>
                <w:rFonts w:eastAsiaTheme="minorEastAsia"/>
                <w:sz w:val="16"/>
                <w:szCs w:val="16"/>
              </w:rPr>
              <w:t xml:space="preserve"> die dit voorafgaand aan de vergadering met de voorzitter heeft besproken)</w:t>
            </w:r>
          </w:p>
        </w:tc>
      </w:tr>
      <w:tr w:rsidR="00753B68" w14:paraId="4489DF1B"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3C034584" w14:textId="2318EC32" w:rsidR="00753B68" w:rsidRDefault="00753B68" w:rsidP="00753B68">
            <w:pPr>
              <w:rPr>
                <w:sz w:val="16"/>
                <w:szCs w:val="16"/>
              </w:rPr>
            </w:pPr>
            <w:r w:rsidRPr="2A596A23">
              <w:rPr>
                <w:sz w:val="16"/>
                <w:szCs w:val="16"/>
              </w:rPr>
              <w:t>2023-06-21</w:t>
            </w:r>
          </w:p>
        </w:tc>
        <w:tc>
          <w:tcPr>
            <w:tcW w:w="1984" w:type="dxa"/>
          </w:tcPr>
          <w:p w14:paraId="5CA81889" w14:textId="521EA83D"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A596A23">
              <w:rPr>
                <w:sz w:val="16"/>
                <w:szCs w:val="16"/>
              </w:rPr>
              <w:t>Risicomanagement</w:t>
            </w:r>
          </w:p>
          <w:p w14:paraId="2BB7FCED" w14:textId="248A2108"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p>
        </w:tc>
        <w:tc>
          <w:tcPr>
            <w:tcW w:w="5387" w:type="dxa"/>
          </w:tcPr>
          <w:p w14:paraId="6585A89B" w14:textId="538092BA" w:rsidR="00753B68"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2A596A23">
              <w:rPr>
                <w:rFonts w:eastAsiaTheme="minorEastAsia"/>
                <w:sz w:val="16"/>
                <w:szCs w:val="16"/>
              </w:rPr>
              <w:t>De raad van toezicht stemt in met de aanpak voor risicomanagement</w:t>
            </w:r>
          </w:p>
          <w:p w14:paraId="0E6BFC56" w14:textId="36001CB7" w:rsidR="00753B68"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color w:val="333333"/>
                <w:sz w:val="16"/>
                <w:szCs w:val="16"/>
              </w:rPr>
            </w:pPr>
          </w:p>
        </w:tc>
      </w:tr>
      <w:tr w:rsidR="00753B68" w14:paraId="5647D862"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030FC3E1" w14:textId="236230D3" w:rsidR="00753B68" w:rsidRDefault="00753B68" w:rsidP="00753B68">
            <w:pPr>
              <w:rPr>
                <w:sz w:val="16"/>
                <w:szCs w:val="16"/>
              </w:rPr>
            </w:pPr>
            <w:r w:rsidRPr="49CAF9EF">
              <w:rPr>
                <w:sz w:val="16"/>
                <w:szCs w:val="16"/>
              </w:rPr>
              <w:t>2023-06-21</w:t>
            </w:r>
          </w:p>
        </w:tc>
        <w:tc>
          <w:tcPr>
            <w:tcW w:w="1984" w:type="dxa"/>
          </w:tcPr>
          <w:p w14:paraId="73ECD839" w14:textId="1C576740"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49CAF9EF">
              <w:rPr>
                <w:sz w:val="16"/>
                <w:szCs w:val="16"/>
              </w:rPr>
              <w:t>Benoeming RvT-leden</w:t>
            </w:r>
          </w:p>
        </w:tc>
        <w:tc>
          <w:tcPr>
            <w:tcW w:w="5387" w:type="dxa"/>
          </w:tcPr>
          <w:p w14:paraId="1C454B22" w14:textId="7497A703" w:rsidR="00753B68" w:rsidRDefault="00753B68" w:rsidP="00753B68">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color w:val="333333"/>
                <w:sz w:val="16"/>
                <w:szCs w:val="16"/>
              </w:rPr>
            </w:pPr>
            <w:r w:rsidRPr="49CAF9EF">
              <w:rPr>
                <w:rFonts w:eastAsiaTheme="minorEastAsia"/>
                <w:color w:val="333333"/>
                <w:sz w:val="16"/>
                <w:szCs w:val="16"/>
              </w:rPr>
              <w:t xml:space="preserve">Emile </w:t>
            </w:r>
            <w:proofErr w:type="spellStart"/>
            <w:r w:rsidRPr="49CAF9EF">
              <w:rPr>
                <w:rFonts w:eastAsiaTheme="minorEastAsia"/>
                <w:color w:val="333333"/>
                <w:sz w:val="16"/>
                <w:szCs w:val="16"/>
              </w:rPr>
              <w:t>Karregat</w:t>
            </w:r>
            <w:proofErr w:type="spellEnd"/>
            <w:r w:rsidRPr="49CAF9EF">
              <w:rPr>
                <w:rFonts w:eastAsiaTheme="minorEastAsia"/>
                <w:color w:val="333333"/>
                <w:sz w:val="16"/>
                <w:szCs w:val="16"/>
              </w:rPr>
              <w:t xml:space="preserve"> en Nicole Ploeger worden beiden per 1 september 2023 benoemd als lid van de raad van toezicht</w:t>
            </w:r>
          </w:p>
        </w:tc>
      </w:tr>
      <w:tr w:rsidR="00753B68" w14:paraId="1AEA1701"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2D816E1A" w14:textId="333CF5B5" w:rsidR="00753B68" w:rsidRDefault="00753B68" w:rsidP="00753B68">
            <w:pPr>
              <w:rPr>
                <w:sz w:val="16"/>
                <w:szCs w:val="16"/>
              </w:rPr>
            </w:pPr>
            <w:r w:rsidRPr="7C1321BA">
              <w:rPr>
                <w:sz w:val="16"/>
                <w:szCs w:val="16"/>
              </w:rPr>
              <w:t>2023-04-19</w:t>
            </w:r>
          </w:p>
        </w:tc>
        <w:tc>
          <w:tcPr>
            <w:tcW w:w="1984" w:type="dxa"/>
          </w:tcPr>
          <w:p w14:paraId="1FE1FAF7" w14:textId="555EF91D"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7C1321BA">
              <w:rPr>
                <w:sz w:val="16"/>
                <w:szCs w:val="16"/>
              </w:rPr>
              <w:t>Meerjarenbegroting</w:t>
            </w:r>
          </w:p>
        </w:tc>
        <w:tc>
          <w:tcPr>
            <w:tcW w:w="5387" w:type="dxa"/>
          </w:tcPr>
          <w:p w14:paraId="2FFF7358" w14:textId="052EA493" w:rsidR="00753B68"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7C1321BA">
              <w:rPr>
                <w:rFonts w:eastAsiaTheme="minorEastAsia"/>
                <w:sz w:val="16"/>
                <w:szCs w:val="16"/>
              </w:rPr>
              <w:t>De raad van toezicht keurt de meerjarenbegroting (hoofdstuk 5 van de begroting) goed</w:t>
            </w:r>
          </w:p>
        </w:tc>
      </w:tr>
      <w:tr w:rsidR="00753B68" w14:paraId="3A6F5367"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C2B22D7" w14:textId="333CF5B5" w:rsidR="00753B68" w:rsidRDefault="00753B68" w:rsidP="00753B68">
            <w:pPr>
              <w:rPr>
                <w:sz w:val="16"/>
                <w:szCs w:val="16"/>
              </w:rPr>
            </w:pPr>
            <w:r w:rsidRPr="7C1321BA">
              <w:rPr>
                <w:sz w:val="16"/>
                <w:szCs w:val="16"/>
              </w:rPr>
              <w:t>2023-04-19</w:t>
            </w:r>
          </w:p>
          <w:p w14:paraId="13BE3E5B" w14:textId="79516448" w:rsidR="00753B68" w:rsidRDefault="00753B68" w:rsidP="00753B68">
            <w:pPr>
              <w:rPr>
                <w:sz w:val="16"/>
                <w:szCs w:val="16"/>
              </w:rPr>
            </w:pPr>
          </w:p>
        </w:tc>
        <w:tc>
          <w:tcPr>
            <w:tcW w:w="1984" w:type="dxa"/>
          </w:tcPr>
          <w:p w14:paraId="3CC11288" w14:textId="03E33D6A"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7C1321BA">
              <w:rPr>
                <w:sz w:val="16"/>
                <w:szCs w:val="16"/>
              </w:rPr>
              <w:t>Competentieprofielen RvT</w:t>
            </w:r>
          </w:p>
        </w:tc>
        <w:tc>
          <w:tcPr>
            <w:tcW w:w="5387" w:type="dxa"/>
          </w:tcPr>
          <w:p w14:paraId="35CFD950" w14:textId="47460332" w:rsidR="00753B68" w:rsidRDefault="00753B68" w:rsidP="00753B68">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7C1321BA">
              <w:rPr>
                <w:rFonts w:eastAsiaTheme="minorEastAsia"/>
                <w:sz w:val="16"/>
                <w:szCs w:val="16"/>
              </w:rPr>
              <w:t>De raad van toezicht stemt in met de competentieprofielen voor de nieuw te werven leden van de raad van toezicht</w:t>
            </w:r>
          </w:p>
        </w:tc>
      </w:tr>
      <w:tr w:rsidR="00753B68" w14:paraId="200D62EF"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7B54D78" w14:textId="333CF5B5" w:rsidR="00753B68" w:rsidRDefault="00753B68" w:rsidP="00753B68">
            <w:pPr>
              <w:rPr>
                <w:sz w:val="16"/>
                <w:szCs w:val="16"/>
              </w:rPr>
            </w:pPr>
            <w:r w:rsidRPr="7C1321BA">
              <w:rPr>
                <w:sz w:val="16"/>
                <w:szCs w:val="16"/>
              </w:rPr>
              <w:t>2023-04-19</w:t>
            </w:r>
          </w:p>
          <w:p w14:paraId="36A40DE5" w14:textId="6CB4FBBD" w:rsidR="00753B68" w:rsidRDefault="00753B68" w:rsidP="00753B68">
            <w:pPr>
              <w:rPr>
                <w:sz w:val="16"/>
                <w:szCs w:val="16"/>
              </w:rPr>
            </w:pPr>
          </w:p>
        </w:tc>
        <w:tc>
          <w:tcPr>
            <w:tcW w:w="1984" w:type="dxa"/>
          </w:tcPr>
          <w:p w14:paraId="63D8A0F7" w14:textId="0E3B487F"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7C1321BA">
              <w:rPr>
                <w:sz w:val="16"/>
                <w:szCs w:val="16"/>
              </w:rPr>
              <w:t>Klokkenluidersregeling</w:t>
            </w:r>
          </w:p>
        </w:tc>
        <w:tc>
          <w:tcPr>
            <w:tcW w:w="5387" w:type="dxa"/>
          </w:tcPr>
          <w:p w14:paraId="3CE428A7" w14:textId="2A4C4F83" w:rsidR="00753B68"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7C1321BA">
              <w:rPr>
                <w:rFonts w:eastAsiaTheme="minorEastAsia"/>
                <w:sz w:val="16"/>
                <w:szCs w:val="16"/>
              </w:rPr>
              <w:t>De raad van toezicht adviseert positief op de klokkenluidersregeling</w:t>
            </w:r>
          </w:p>
        </w:tc>
      </w:tr>
      <w:tr w:rsidR="00753B68" w14:paraId="2936CE99"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37B10C6" w14:textId="333CF5B5" w:rsidR="00753B68" w:rsidRDefault="00753B68" w:rsidP="00753B68">
            <w:pPr>
              <w:rPr>
                <w:sz w:val="16"/>
                <w:szCs w:val="16"/>
              </w:rPr>
            </w:pPr>
            <w:r w:rsidRPr="7C1321BA">
              <w:rPr>
                <w:sz w:val="16"/>
                <w:szCs w:val="16"/>
              </w:rPr>
              <w:t>2023-04-19</w:t>
            </w:r>
          </w:p>
          <w:p w14:paraId="489AA8A8" w14:textId="01A06182" w:rsidR="00753B68" w:rsidRDefault="00753B68" w:rsidP="00753B68">
            <w:pPr>
              <w:rPr>
                <w:sz w:val="16"/>
                <w:szCs w:val="16"/>
              </w:rPr>
            </w:pPr>
          </w:p>
        </w:tc>
        <w:tc>
          <w:tcPr>
            <w:tcW w:w="1984" w:type="dxa"/>
          </w:tcPr>
          <w:p w14:paraId="0F887170" w14:textId="110CE72B"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7C1321BA">
              <w:rPr>
                <w:sz w:val="16"/>
                <w:szCs w:val="16"/>
              </w:rPr>
              <w:t>Integriteitscode</w:t>
            </w:r>
          </w:p>
        </w:tc>
        <w:tc>
          <w:tcPr>
            <w:tcW w:w="5387" w:type="dxa"/>
          </w:tcPr>
          <w:p w14:paraId="43C951C2" w14:textId="7535100F" w:rsidR="00753B68" w:rsidRDefault="00753B68" w:rsidP="00753B68">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7C1321BA">
              <w:rPr>
                <w:rFonts w:eastAsiaTheme="minorEastAsia"/>
                <w:sz w:val="16"/>
                <w:szCs w:val="16"/>
              </w:rPr>
              <w:t>De raad van toezicht adviseert positief op de klokkenluidersregeling</w:t>
            </w:r>
          </w:p>
        </w:tc>
      </w:tr>
      <w:tr w:rsidR="00753B68" w14:paraId="7EBB106F"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0B53DE4" w14:textId="333CF5B5" w:rsidR="00753B68" w:rsidRDefault="00753B68" w:rsidP="00753B68">
            <w:pPr>
              <w:rPr>
                <w:sz w:val="16"/>
                <w:szCs w:val="16"/>
              </w:rPr>
            </w:pPr>
            <w:r w:rsidRPr="7C1321BA">
              <w:rPr>
                <w:sz w:val="16"/>
                <w:szCs w:val="16"/>
              </w:rPr>
              <w:t>2023-04-19</w:t>
            </w:r>
          </w:p>
          <w:p w14:paraId="49F7FC54" w14:textId="17F915D8" w:rsidR="00753B68" w:rsidRDefault="00753B68" w:rsidP="00753B68">
            <w:pPr>
              <w:rPr>
                <w:sz w:val="16"/>
                <w:szCs w:val="16"/>
              </w:rPr>
            </w:pPr>
          </w:p>
        </w:tc>
        <w:tc>
          <w:tcPr>
            <w:tcW w:w="1984" w:type="dxa"/>
          </w:tcPr>
          <w:p w14:paraId="58E41C1D" w14:textId="2B145A2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7C1321BA">
              <w:rPr>
                <w:sz w:val="16"/>
                <w:szCs w:val="16"/>
              </w:rPr>
              <w:t>Overeenkomst Van Ree accountants</w:t>
            </w:r>
          </w:p>
        </w:tc>
        <w:tc>
          <w:tcPr>
            <w:tcW w:w="5387" w:type="dxa"/>
          </w:tcPr>
          <w:p w14:paraId="77DDE73B" w14:textId="7FC90A59" w:rsidR="00753B68" w:rsidRDefault="00753B68" w:rsidP="00753B68">
            <w:pPr>
              <w:spacing w:line="257" w:lineRule="auto"/>
              <w:cnfStyle w:val="000000000000" w:firstRow="0" w:lastRow="0" w:firstColumn="0" w:lastColumn="0" w:oddVBand="0" w:evenVBand="0" w:oddHBand="0" w:evenHBand="0" w:firstRowFirstColumn="0" w:firstRowLastColumn="0" w:lastRowFirstColumn="0" w:lastRowLastColumn="0"/>
              <w:rPr>
                <w:rFonts w:eastAsiaTheme="minorEastAsia"/>
                <w:sz w:val="16"/>
                <w:szCs w:val="16"/>
              </w:rPr>
            </w:pPr>
            <w:r w:rsidRPr="7C1321BA">
              <w:rPr>
                <w:rFonts w:eastAsiaTheme="minorEastAsia"/>
                <w:sz w:val="16"/>
                <w:szCs w:val="16"/>
              </w:rPr>
              <w:t>De overeenkomst met Van Ree Accountants wordt met een jaar verlengd, met de optie om nog een jaar te verlengen</w:t>
            </w:r>
          </w:p>
        </w:tc>
      </w:tr>
      <w:tr w:rsidR="00753B68" w14:paraId="1BCBB4CC"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CF4BA75" w14:textId="333CF5B5" w:rsidR="00753B68" w:rsidRDefault="00753B68" w:rsidP="00753B68">
            <w:pPr>
              <w:rPr>
                <w:sz w:val="16"/>
                <w:szCs w:val="16"/>
              </w:rPr>
            </w:pPr>
            <w:r w:rsidRPr="7C1321BA">
              <w:rPr>
                <w:sz w:val="16"/>
                <w:szCs w:val="16"/>
              </w:rPr>
              <w:t>2023-04-19</w:t>
            </w:r>
          </w:p>
          <w:p w14:paraId="2EF0D4E8" w14:textId="248F7D95" w:rsidR="00753B68" w:rsidRDefault="00753B68" w:rsidP="00753B68">
            <w:pPr>
              <w:rPr>
                <w:sz w:val="16"/>
                <w:szCs w:val="16"/>
              </w:rPr>
            </w:pPr>
          </w:p>
        </w:tc>
        <w:tc>
          <w:tcPr>
            <w:tcW w:w="1984" w:type="dxa"/>
          </w:tcPr>
          <w:p w14:paraId="55C82578" w14:textId="2AE61098"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7C1321BA">
              <w:rPr>
                <w:sz w:val="16"/>
                <w:szCs w:val="16"/>
              </w:rPr>
              <w:t>Notulering</w:t>
            </w:r>
          </w:p>
        </w:tc>
        <w:tc>
          <w:tcPr>
            <w:tcW w:w="5387" w:type="dxa"/>
          </w:tcPr>
          <w:p w14:paraId="6DB8DE03" w14:textId="4EFCDDF5" w:rsidR="00753B68" w:rsidRDefault="00753B68" w:rsidP="00753B68">
            <w:pPr>
              <w:spacing w:line="257" w:lineRule="auto"/>
              <w:cnfStyle w:val="000000100000" w:firstRow="0" w:lastRow="0" w:firstColumn="0" w:lastColumn="0" w:oddVBand="0" w:evenVBand="0" w:oddHBand="1" w:evenHBand="0" w:firstRowFirstColumn="0" w:firstRowLastColumn="0" w:lastRowFirstColumn="0" w:lastRowLastColumn="0"/>
              <w:rPr>
                <w:rFonts w:eastAsiaTheme="minorEastAsia"/>
                <w:sz w:val="16"/>
                <w:szCs w:val="16"/>
              </w:rPr>
            </w:pPr>
            <w:r w:rsidRPr="7C1321BA">
              <w:rPr>
                <w:rFonts w:eastAsiaTheme="minorEastAsia"/>
                <w:sz w:val="16"/>
                <w:szCs w:val="16"/>
              </w:rPr>
              <w:t>Notulen binnen drie weken (met uitzondering van de zomervakantie) uitwerken en naar de raad van toezicht mailen. De raad van toezicht reageert binnen twee weken op de notulen.</w:t>
            </w:r>
          </w:p>
        </w:tc>
      </w:tr>
      <w:tr w:rsidR="00753B68" w14:paraId="1683ADAC"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0797ACED" w14:textId="49E850FD" w:rsidR="00753B68" w:rsidRDefault="00753B68" w:rsidP="00753B68">
            <w:pPr>
              <w:rPr>
                <w:sz w:val="16"/>
                <w:szCs w:val="16"/>
              </w:rPr>
            </w:pPr>
            <w:r w:rsidRPr="24A5230C">
              <w:rPr>
                <w:sz w:val="16"/>
                <w:szCs w:val="16"/>
              </w:rPr>
              <w:t>2023-03-08</w:t>
            </w:r>
          </w:p>
          <w:p w14:paraId="2260942E" w14:textId="619BF5DD" w:rsidR="00753B68" w:rsidRDefault="00753B68" w:rsidP="00753B68">
            <w:pPr>
              <w:rPr>
                <w:sz w:val="16"/>
                <w:szCs w:val="16"/>
              </w:rPr>
            </w:pPr>
          </w:p>
        </w:tc>
        <w:tc>
          <w:tcPr>
            <w:tcW w:w="1984" w:type="dxa"/>
          </w:tcPr>
          <w:p w14:paraId="20F5AD8D" w14:textId="719C960D"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Statuten</w:t>
            </w:r>
          </w:p>
        </w:tc>
        <w:tc>
          <w:tcPr>
            <w:tcW w:w="5387" w:type="dxa"/>
          </w:tcPr>
          <w:p w14:paraId="625408CE" w14:textId="3F49FB71"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7C1321BA">
              <w:rPr>
                <w:sz w:val="16"/>
                <w:szCs w:val="16"/>
              </w:rPr>
              <w:t>Vastgesteld wordt dat de statuten aangepast moeten worden</w:t>
            </w:r>
          </w:p>
        </w:tc>
      </w:tr>
      <w:tr w:rsidR="00753B68" w:rsidRPr="006E6D58" w14:paraId="69301D49" w14:textId="77777777" w:rsidTr="00D30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2F48ABC" w14:textId="49E850FD" w:rsidR="00753B68" w:rsidRDefault="00753B68" w:rsidP="00753B68">
            <w:pPr>
              <w:rPr>
                <w:sz w:val="16"/>
                <w:szCs w:val="16"/>
              </w:rPr>
            </w:pPr>
            <w:r w:rsidRPr="24A5230C">
              <w:rPr>
                <w:sz w:val="16"/>
                <w:szCs w:val="16"/>
              </w:rPr>
              <w:t>2023-03-08</w:t>
            </w:r>
          </w:p>
          <w:p w14:paraId="26ECBE33" w14:textId="1F70C0BA" w:rsidR="00753B68" w:rsidRDefault="00753B68" w:rsidP="00753B68">
            <w:pPr>
              <w:rPr>
                <w:sz w:val="28"/>
                <w:szCs w:val="28"/>
              </w:rPr>
            </w:pPr>
          </w:p>
        </w:tc>
        <w:tc>
          <w:tcPr>
            <w:tcW w:w="1984" w:type="dxa"/>
          </w:tcPr>
          <w:p w14:paraId="634965CB" w14:textId="2EE1E696"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Klasse-indeling WNT</w:t>
            </w:r>
          </w:p>
        </w:tc>
        <w:tc>
          <w:tcPr>
            <w:tcW w:w="5387" w:type="dxa"/>
          </w:tcPr>
          <w:p w14:paraId="11D31097" w14:textId="00E61543"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 De voorgestelde klasse-indeling (klasse E) voor de WNT (jaar 2023) wordt vastgesteld</w:t>
            </w:r>
          </w:p>
        </w:tc>
      </w:tr>
      <w:tr w:rsidR="00753B68" w14:paraId="238CDC7A"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B06418C" w14:textId="49E850FD" w:rsidR="00753B68" w:rsidRDefault="00753B68" w:rsidP="00753B68">
            <w:pPr>
              <w:rPr>
                <w:sz w:val="16"/>
                <w:szCs w:val="16"/>
              </w:rPr>
            </w:pPr>
            <w:r w:rsidRPr="24A5230C">
              <w:rPr>
                <w:sz w:val="16"/>
                <w:szCs w:val="16"/>
              </w:rPr>
              <w:t>2023-03-08</w:t>
            </w:r>
          </w:p>
          <w:p w14:paraId="13A7C185" w14:textId="467F2C47" w:rsidR="00753B68" w:rsidRDefault="00753B68" w:rsidP="00753B68">
            <w:pPr>
              <w:rPr>
                <w:sz w:val="28"/>
                <w:szCs w:val="28"/>
              </w:rPr>
            </w:pPr>
          </w:p>
        </w:tc>
        <w:tc>
          <w:tcPr>
            <w:tcW w:w="1984" w:type="dxa"/>
          </w:tcPr>
          <w:p w14:paraId="4CFA377A" w14:textId="262406E2"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Overhevelen vanuit reserve strategisch beleid naar de algemene reserve</w:t>
            </w:r>
          </w:p>
        </w:tc>
        <w:tc>
          <w:tcPr>
            <w:tcW w:w="5387" w:type="dxa"/>
          </w:tcPr>
          <w:p w14:paraId="51069570" w14:textId="7622ACB6"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Het voorgestelde besluit van de audit commissie om € </w:t>
            </w:r>
            <w:proofErr w:type="gramStart"/>
            <w:r w:rsidRPr="24A5230C">
              <w:rPr>
                <w:sz w:val="16"/>
                <w:szCs w:val="16"/>
              </w:rPr>
              <w:t>500.000,-</w:t>
            </w:r>
            <w:proofErr w:type="gramEnd"/>
            <w:r w:rsidRPr="24A5230C">
              <w:rPr>
                <w:sz w:val="16"/>
                <w:szCs w:val="16"/>
              </w:rPr>
              <w:t xml:space="preserve"> over te hevelen vanuit de reserve strategisch beleid naar de algemene reserve wordt overgenomen</w:t>
            </w:r>
          </w:p>
        </w:tc>
      </w:tr>
      <w:tr w:rsidR="00753B68" w:rsidRPr="006E6D58" w14:paraId="1D53F648" w14:textId="77777777" w:rsidTr="00D30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22569DD" w14:textId="5354A1D1" w:rsidR="00753B68" w:rsidRDefault="00753B68" w:rsidP="00753B68">
            <w:pPr>
              <w:rPr>
                <w:sz w:val="16"/>
                <w:szCs w:val="16"/>
              </w:rPr>
            </w:pPr>
            <w:r w:rsidRPr="24A5230C">
              <w:rPr>
                <w:sz w:val="16"/>
                <w:szCs w:val="16"/>
              </w:rPr>
              <w:t>2023-03-08</w:t>
            </w:r>
          </w:p>
          <w:p w14:paraId="75E06EB4" w14:textId="7A0E6251" w:rsidR="00753B68" w:rsidRDefault="00753B68" w:rsidP="00753B68">
            <w:pPr>
              <w:rPr>
                <w:sz w:val="28"/>
                <w:szCs w:val="28"/>
              </w:rPr>
            </w:pPr>
          </w:p>
        </w:tc>
        <w:tc>
          <w:tcPr>
            <w:tcW w:w="1984" w:type="dxa"/>
          </w:tcPr>
          <w:p w14:paraId="3E03F2E4" w14:textId="2B19E5D5"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Benoeming voorzitter CvB a.i.</w:t>
            </w:r>
          </w:p>
        </w:tc>
        <w:tc>
          <w:tcPr>
            <w:tcW w:w="5387" w:type="dxa"/>
          </w:tcPr>
          <w:p w14:paraId="3889E647" w14:textId="5A042AD4" w:rsidR="00753B68" w:rsidRDefault="00753B68" w:rsidP="00753B6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r w:rsidRPr="24A5230C">
              <w:rPr>
                <w:rFonts w:ascii="Calibri" w:eastAsia="Calibri" w:hAnsi="Calibri" w:cs="Calibri"/>
                <w:color w:val="000000" w:themeColor="text1"/>
                <w:sz w:val="16"/>
                <w:szCs w:val="16"/>
              </w:rPr>
              <w:t>Op 12 januari 2023 is door de raad van toezicht besloten om mevrouw Steenvoorden te benoemen als voorzitter College van Bestuur a.i.</w:t>
            </w:r>
          </w:p>
        </w:tc>
      </w:tr>
      <w:tr w:rsidR="00753B68" w:rsidRPr="006E6D58" w14:paraId="3F308F92" w14:textId="77777777" w:rsidTr="00D3061E">
        <w:tc>
          <w:tcPr>
            <w:cnfStyle w:val="001000000000" w:firstRow="0" w:lastRow="0" w:firstColumn="1" w:lastColumn="0" w:oddVBand="0" w:evenVBand="0" w:oddHBand="0" w:evenHBand="0" w:firstRowFirstColumn="0" w:firstRowLastColumn="0" w:lastRowFirstColumn="0" w:lastRowLastColumn="0"/>
            <w:tcW w:w="1560" w:type="dxa"/>
          </w:tcPr>
          <w:p w14:paraId="4551FED7" w14:textId="77777777" w:rsidR="00753B68" w:rsidRDefault="00753B68" w:rsidP="00753B68">
            <w:pPr>
              <w:rPr>
                <w:sz w:val="16"/>
                <w:szCs w:val="16"/>
              </w:rPr>
            </w:pPr>
            <w:r>
              <w:rPr>
                <w:sz w:val="28"/>
                <w:szCs w:val="28"/>
              </w:rPr>
              <w:t>2022</w:t>
            </w:r>
          </w:p>
        </w:tc>
        <w:tc>
          <w:tcPr>
            <w:tcW w:w="1984" w:type="dxa"/>
          </w:tcPr>
          <w:p w14:paraId="75AA5F0F"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p>
        </w:tc>
        <w:tc>
          <w:tcPr>
            <w:tcW w:w="5387" w:type="dxa"/>
          </w:tcPr>
          <w:p w14:paraId="240DC44D"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bCs/>
                <w:sz w:val="16"/>
                <w:szCs w:val="16"/>
              </w:rPr>
            </w:pPr>
          </w:p>
        </w:tc>
      </w:tr>
      <w:tr w:rsidR="00753B68" w14:paraId="6C2743CF"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2CDEBD1" w14:textId="77777777" w:rsidR="00753B68" w:rsidRDefault="00753B68" w:rsidP="00753B68">
            <w:pPr>
              <w:rPr>
                <w:sz w:val="16"/>
                <w:szCs w:val="16"/>
              </w:rPr>
            </w:pPr>
            <w:r w:rsidRPr="24A5230C">
              <w:rPr>
                <w:sz w:val="16"/>
                <w:szCs w:val="16"/>
              </w:rPr>
              <w:t>2022-12-21</w:t>
            </w:r>
          </w:p>
        </w:tc>
        <w:tc>
          <w:tcPr>
            <w:tcW w:w="1984" w:type="dxa"/>
          </w:tcPr>
          <w:p w14:paraId="7D3D83A5"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Ontslag voorzitter CvB</w:t>
            </w:r>
          </w:p>
        </w:tc>
        <w:tc>
          <w:tcPr>
            <w:tcW w:w="5387" w:type="dxa"/>
          </w:tcPr>
          <w:p w14:paraId="2C22C56D"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De raad van toezicht heeft de heer </w:t>
            </w:r>
            <w:proofErr w:type="spellStart"/>
            <w:r w:rsidRPr="24A5230C">
              <w:rPr>
                <w:sz w:val="16"/>
                <w:szCs w:val="16"/>
              </w:rPr>
              <w:t>Reenalda</w:t>
            </w:r>
            <w:proofErr w:type="spellEnd"/>
            <w:r w:rsidRPr="24A5230C">
              <w:rPr>
                <w:sz w:val="16"/>
                <w:szCs w:val="16"/>
              </w:rPr>
              <w:t xml:space="preserve"> ontslagen als statutair bestuurder. Reden voor het ontslag is dat de directie haar vertrouwen in de bestuurder heeft opgezegd</w:t>
            </w:r>
          </w:p>
        </w:tc>
      </w:tr>
      <w:tr w:rsidR="00753B68" w14:paraId="61ACB6FC"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00B7C1B4" w14:textId="77777777" w:rsidR="00753B68" w:rsidRDefault="00753B68" w:rsidP="00753B68">
            <w:pPr>
              <w:rPr>
                <w:sz w:val="16"/>
                <w:szCs w:val="16"/>
              </w:rPr>
            </w:pPr>
            <w:r w:rsidRPr="24A5230C">
              <w:rPr>
                <w:sz w:val="16"/>
                <w:szCs w:val="16"/>
              </w:rPr>
              <w:lastRenderedPageBreak/>
              <w:t>2022-12-15</w:t>
            </w:r>
          </w:p>
        </w:tc>
        <w:tc>
          <w:tcPr>
            <w:tcW w:w="1984" w:type="dxa"/>
          </w:tcPr>
          <w:p w14:paraId="23C504DE"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Benoeming waarnemend bestuurder vanwege afwezigheid bestuurder</w:t>
            </w:r>
          </w:p>
        </w:tc>
        <w:tc>
          <w:tcPr>
            <w:tcW w:w="5387" w:type="dxa"/>
          </w:tcPr>
          <w:p w14:paraId="26ABBB55" w14:textId="1CDA5C6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De heer N.H.W. Bonenkamp wordt door de raad benoemd als waarnemend bestuurder, voor een periode van maximaal vier werkweken. Deze periode gaat per 16 december 2022 in</w:t>
            </w:r>
          </w:p>
        </w:tc>
      </w:tr>
      <w:tr w:rsidR="00753B68" w14:paraId="6A2EB6C5"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7C74D22" w14:textId="77777777" w:rsidR="00753B68" w:rsidRDefault="00753B68" w:rsidP="00753B68">
            <w:pPr>
              <w:rPr>
                <w:sz w:val="16"/>
                <w:szCs w:val="16"/>
              </w:rPr>
            </w:pPr>
            <w:r w:rsidRPr="24A5230C">
              <w:rPr>
                <w:sz w:val="16"/>
                <w:szCs w:val="16"/>
              </w:rPr>
              <w:t>2022-11-09</w:t>
            </w:r>
          </w:p>
        </w:tc>
        <w:tc>
          <w:tcPr>
            <w:tcW w:w="1984" w:type="dxa"/>
          </w:tcPr>
          <w:p w14:paraId="3CD4208D"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Overeenkomst risicodragend projectmanagement nieuwbouw DVC en AG</w:t>
            </w:r>
          </w:p>
        </w:tc>
        <w:tc>
          <w:tcPr>
            <w:tcW w:w="5387" w:type="dxa"/>
          </w:tcPr>
          <w:p w14:paraId="4B8BBE03"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De raad van toezicht gaat met terugwerkende kracht akkoord met het tekenen van de overeenkomst</w:t>
            </w:r>
          </w:p>
        </w:tc>
      </w:tr>
      <w:tr w:rsidR="00753B68" w14:paraId="75C6F772"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41C0269" w14:textId="77777777" w:rsidR="00753B68" w:rsidRDefault="00753B68" w:rsidP="00753B68">
            <w:pPr>
              <w:rPr>
                <w:sz w:val="16"/>
                <w:szCs w:val="16"/>
              </w:rPr>
            </w:pPr>
            <w:r w:rsidRPr="24A5230C">
              <w:rPr>
                <w:sz w:val="16"/>
                <w:szCs w:val="16"/>
              </w:rPr>
              <w:t>2022-11-09</w:t>
            </w:r>
          </w:p>
        </w:tc>
        <w:tc>
          <w:tcPr>
            <w:tcW w:w="1984" w:type="dxa"/>
          </w:tcPr>
          <w:p w14:paraId="24F24F41"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Aftredend lid RvT</w:t>
            </w:r>
          </w:p>
        </w:tc>
        <w:tc>
          <w:tcPr>
            <w:tcW w:w="5387" w:type="dxa"/>
          </w:tcPr>
          <w:p w14:paraId="34CD593B"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Mevrouw </w:t>
            </w:r>
            <w:proofErr w:type="spellStart"/>
            <w:r w:rsidRPr="24A5230C">
              <w:rPr>
                <w:sz w:val="16"/>
                <w:szCs w:val="16"/>
              </w:rPr>
              <w:t>Schönbach</w:t>
            </w:r>
            <w:proofErr w:type="spellEnd"/>
            <w:r w:rsidRPr="24A5230C">
              <w:rPr>
                <w:sz w:val="16"/>
                <w:szCs w:val="16"/>
              </w:rPr>
              <w:t xml:space="preserve"> is per 31 augustus 2022 aftredend</w:t>
            </w:r>
          </w:p>
        </w:tc>
      </w:tr>
      <w:tr w:rsidR="00753B68" w14:paraId="7D40F590"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C01B620" w14:textId="0F150BDD" w:rsidR="00753B68" w:rsidRDefault="00753B68" w:rsidP="00753B68">
            <w:pPr>
              <w:rPr>
                <w:sz w:val="16"/>
                <w:szCs w:val="16"/>
              </w:rPr>
            </w:pPr>
            <w:r w:rsidRPr="24A5230C">
              <w:rPr>
                <w:sz w:val="16"/>
                <w:szCs w:val="16"/>
              </w:rPr>
              <w:t>2022-06-22</w:t>
            </w:r>
          </w:p>
        </w:tc>
        <w:tc>
          <w:tcPr>
            <w:tcW w:w="1984" w:type="dxa"/>
          </w:tcPr>
          <w:p w14:paraId="684FF0F7" w14:textId="77777777" w:rsidR="00753B68" w:rsidRDefault="00753B68" w:rsidP="00753B68">
            <w:pPr>
              <w:spacing w:line="259" w:lineRule="auto"/>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Vergaderrooster SJ22-23</w:t>
            </w:r>
          </w:p>
        </w:tc>
        <w:tc>
          <w:tcPr>
            <w:tcW w:w="5387" w:type="dxa"/>
          </w:tcPr>
          <w:p w14:paraId="1A5C38C9"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Het vergaderrooster voor het schooljaar 22-23 wordt vastgesteld</w:t>
            </w:r>
          </w:p>
        </w:tc>
      </w:tr>
      <w:tr w:rsidR="00753B68" w14:paraId="31B8ECE6"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463294B" w14:textId="77777777" w:rsidR="00753B68" w:rsidRDefault="00753B68" w:rsidP="00753B68">
            <w:pPr>
              <w:rPr>
                <w:sz w:val="16"/>
                <w:szCs w:val="16"/>
              </w:rPr>
            </w:pPr>
            <w:r w:rsidRPr="24A5230C">
              <w:rPr>
                <w:sz w:val="16"/>
                <w:szCs w:val="16"/>
              </w:rPr>
              <w:t>2022-06-22</w:t>
            </w:r>
          </w:p>
        </w:tc>
        <w:tc>
          <w:tcPr>
            <w:tcW w:w="1984" w:type="dxa"/>
          </w:tcPr>
          <w:p w14:paraId="32E4787F" w14:textId="77777777" w:rsidR="00753B68" w:rsidRDefault="00753B68" w:rsidP="00753B68">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Rooster van aftreden</w:t>
            </w:r>
          </w:p>
        </w:tc>
        <w:tc>
          <w:tcPr>
            <w:tcW w:w="5387" w:type="dxa"/>
          </w:tcPr>
          <w:p w14:paraId="0DD8B869"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In het rooster van aftreden wordt de termijn t/m 31 augustus aangehouden. Hiermee wordt het rooster van aftreden vastgesteld</w:t>
            </w:r>
          </w:p>
        </w:tc>
      </w:tr>
      <w:tr w:rsidR="00753B68" w14:paraId="04CF2A2A"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32727FA6" w14:textId="77777777" w:rsidR="00753B68" w:rsidRDefault="00753B68" w:rsidP="00753B68">
            <w:pPr>
              <w:rPr>
                <w:sz w:val="16"/>
                <w:szCs w:val="16"/>
              </w:rPr>
            </w:pPr>
            <w:r w:rsidRPr="24A5230C">
              <w:rPr>
                <w:sz w:val="16"/>
                <w:szCs w:val="16"/>
              </w:rPr>
              <w:t>2022-06-22</w:t>
            </w:r>
          </w:p>
        </w:tc>
        <w:tc>
          <w:tcPr>
            <w:tcW w:w="1984" w:type="dxa"/>
          </w:tcPr>
          <w:p w14:paraId="7FE81915" w14:textId="77777777" w:rsidR="00753B68" w:rsidRDefault="00753B68" w:rsidP="00753B68">
            <w:pPr>
              <w:spacing w:line="259" w:lineRule="auto"/>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Toetreding van dhr. </w:t>
            </w:r>
            <w:proofErr w:type="spellStart"/>
            <w:r w:rsidRPr="24A5230C">
              <w:rPr>
                <w:sz w:val="16"/>
                <w:szCs w:val="16"/>
              </w:rPr>
              <w:t>Buskoop</w:t>
            </w:r>
            <w:proofErr w:type="spellEnd"/>
            <w:r w:rsidRPr="24A5230C">
              <w:rPr>
                <w:sz w:val="16"/>
                <w:szCs w:val="16"/>
              </w:rPr>
              <w:t xml:space="preserve"> en dhr. Bonenkamp tot RvT</w:t>
            </w:r>
          </w:p>
        </w:tc>
        <w:tc>
          <w:tcPr>
            <w:tcW w:w="5387" w:type="dxa"/>
          </w:tcPr>
          <w:p w14:paraId="05EE6CCF"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De voordracht van de heer </w:t>
            </w:r>
            <w:proofErr w:type="spellStart"/>
            <w:r w:rsidRPr="24A5230C">
              <w:rPr>
                <w:sz w:val="16"/>
                <w:szCs w:val="16"/>
              </w:rPr>
              <w:t>Buskoop</w:t>
            </w:r>
            <w:proofErr w:type="spellEnd"/>
            <w:r w:rsidRPr="24A5230C">
              <w:rPr>
                <w:sz w:val="16"/>
                <w:szCs w:val="16"/>
              </w:rPr>
              <w:t xml:space="preserve"> (op voordracht van de CMR) en de heer Bonenkamp wordt door de raad van toezicht overgenomen en daarmee treden de heren </w:t>
            </w:r>
            <w:proofErr w:type="spellStart"/>
            <w:r w:rsidRPr="24A5230C">
              <w:rPr>
                <w:sz w:val="16"/>
                <w:szCs w:val="16"/>
              </w:rPr>
              <w:t>Buskoop</w:t>
            </w:r>
            <w:proofErr w:type="spellEnd"/>
            <w:r w:rsidRPr="24A5230C">
              <w:rPr>
                <w:sz w:val="16"/>
                <w:szCs w:val="16"/>
              </w:rPr>
              <w:t xml:space="preserve"> en Bonenkamp officieel toe tot de RvT van de PSG</w:t>
            </w:r>
          </w:p>
        </w:tc>
      </w:tr>
      <w:tr w:rsidR="00753B68" w14:paraId="479E1DE4"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7C55E03C" w14:textId="77777777" w:rsidR="00753B68" w:rsidRDefault="00753B68" w:rsidP="00753B68">
            <w:pPr>
              <w:rPr>
                <w:sz w:val="16"/>
                <w:szCs w:val="16"/>
              </w:rPr>
            </w:pPr>
            <w:r w:rsidRPr="24A5230C">
              <w:rPr>
                <w:sz w:val="16"/>
                <w:szCs w:val="16"/>
              </w:rPr>
              <w:t>2022-06-22</w:t>
            </w:r>
          </w:p>
        </w:tc>
        <w:tc>
          <w:tcPr>
            <w:tcW w:w="1984" w:type="dxa"/>
          </w:tcPr>
          <w:p w14:paraId="5A71DAB2" w14:textId="77777777" w:rsidR="00753B68" w:rsidRDefault="00753B68" w:rsidP="00753B68">
            <w:pPr>
              <w:spacing w:line="259" w:lineRule="auto"/>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Zittingstermijn dhr. </w:t>
            </w:r>
            <w:proofErr w:type="spellStart"/>
            <w:r w:rsidRPr="24A5230C">
              <w:rPr>
                <w:sz w:val="16"/>
                <w:szCs w:val="16"/>
              </w:rPr>
              <w:t>Buskoop</w:t>
            </w:r>
            <w:proofErr w:type="spellEnd"/>
            <w:r w:rsidRPr="24A5230C">
              <w:rPr>
                <w:sz w:val="16"/>
                <w:szCs w:val="16"/>
              </w:rPr>
              <w:t xml:space="preserve"> en dhr. Bonenkamp</w:t>
            </w:r>
          </w:p>
        </w:tc>
        <w:tc>
          <w:tcPr>
            <w:tcW w:w="5387" w:type="dxa"/>
          </w:tcPr>
          <w:p w14:paraId="7857898D"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Zittingstermijn gaat in per 1/9/2022</w:t>
            </w:r>
          </w:p>
        </w:tc>
      </w:tr>
      <w:tr w:rsidR="00753B68" w14:paraId="5793CFDA"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FA70D03" w14:textId="75739F99" w:rsidR="00753B68" w:rsidRDefault="00753B68" w:rsidP="00753B68">
            <w:pPr>
              <w:rPr>
                <w:sz w:val="16"/>
                <w:szCs w:val="16"/>
              </w:rPr>
            </w:pPr>
            <w:r w:rsidRPr="24A5230C">
              <w:rPr>
                <w:sz w:val="16"/>
                <w:szCs w:val="16"/>
              </w:rPr>
              <w:t>2022-06-22</w:t>
            </w:r>
          </w:p>
        </w:tc>
        <w:tc>
          <w:tcPr>
            <w:tcW w:w="1984" w:type="dxa"/>
          </w:tcPr>
          <w:p w14:paraId="4CDEA6DB" w14:textId="77777777" w:rsidR="00753B68" w:rsidRDefault="00753B68" w:rsidP="00753B68">
            <w:pPr>
              <w:spacing w:line="259" w:lineRule="auto"/>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24A5230C">
              <w:rPr>
                <w:sz w:val="16"/>
                <w:szCs w:val="16"/>
              </w:rPr>
              <w:t>Treasury</w:t>
            </w:r>
            <w:proofErr w:type="spellEnd"/>
            <w:r w:rsidRPr="24A5230C">
              <w:rPr>
                <w:sz w:val="16"/>
                <w:szCs w:val="16"/>
              </w:rPr>
              <w:t xml:space="preserve"> Statuut</w:t>
            </w:r>
          </w:p>
        </w:tc>
        <w:tc>
          <w:tcPr>
            <w:tcW w:w="5387" w:type="dxa"/>
          </w:tcPr>
          <w:p w14:paraId="328F3979"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Na een positief advies vanuit de audit commissie wordt het </w:t>
            </w:r>
            <w:proofErr w:type="spellStart"/>
            <w:r w:rsidRPr="24A5230C">
              <w:rPr>
                <w:sz w:val="16"/>
                <w:szCs w:val="16"/>
              </w:rPr>
              <w:t>treasury</w:t>
            </w:r>
            <w:proofErr w:type="spellEnd"/>
            <w:r w:rsidRPr="24A5230C">
              <w:rPr>
                <w:sz w:val="16"/>
                <w:szCs w:val="16"/>
              </w:rPr>
              <w:t xml:space="preserve"> statuut goedgekeurd</w:t>
            </w:r>
          </w:p>
        </w:tc>
      </w:tr>
      <w:tr w:rsidR="00753B68" w14:paraId="6225BE2F"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27909138" w14:textId="77777777" w:rsidR="00753B68" w:rsidRDefault="00753B68" w:rsidP="00753B68">
            <w:pPr>
              <w:rPr>
                <w:sz w:val="16"/>
                <w:szCs w:val="16"/>
              </w:rPr>
            </w:pPr>
            <w:r w:rsidRPr="24A5230C">
              <w:rPr>
                <w:sz w:val="16"/>
                <w:szCs w:val="16"/>
              </w:rPr>
              <w:t>2022-06-22</w:t>
            </w:r>
          </w:p>
        </w:tc>
        <w:tc>
          <w:tcPr>
            <w:tcW w:w="1984" w:type="dxa"/>
          </w:tcPr>
          <w:p w14:paraId="7B2C7FD6" w14:textId="77777777" w:rsidR="00753B68" w:rsidRDefault="00753B68" w:rsidP="00753B68">
            <w:pPr>
              <w:spacing w:line="259" w:lineRule="auto"/>
              <w:cnfStyle w:val="000000000000" w:firstRow="0" w:lastRow="0" w:firstColumn="0" w:lastColumn="0" w:oddVBand="0" w:evenVBand="0" w:oddHBand="0" w:evenHBand="0" w:firstRowFirstColumn="0" w:firstRowLastColumn="0" w:lastRowFirstColumn="0" w:lastRowLastColumn="0"/>
            </w:pPr>
            <w:r w:rsidRPr="24A5230C">
              <w:rPr>
                <w:sz w:val="16"/>
                <w:szCs w:val="16"/>
              </w:rPr>
              <w:t>Jaarverslag 2021</w:t>
            </w:r>
          </w:p>
        </w:tc>
        <w:tc>
          <w:tcPr>
            <w:tcW w:w="5387" w:type="dxa"/>
          </w:tcPr>
          <w:p w14:paraId="6DFAB340"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Het jaarverslag 2021 wordt goedgekeurd</w:t>
            </w:r>
          </w:p>
        </w:tc>
      </w:tr>
      <w:tr w:rsidR="00753B68" w14:paraId="5945C393"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692A38E" w14:textId="77777777" w:rsidR="00753B68" w:rsidRDefault="00753B68" w:rsidP="00753B68">
            <w:pPr>
              <w:rPr>
                <w:sz w:val="16"/>
                <w:szCs w:val="16"/>
              </w:rPr>
            </w:pPr>
            <w:r w:rsidRPr="24A5230C">
              <w:rPr>
                <w:sz w:val="16"/>
                <w:szCs w:val="16"/>
              </w:rPr>
              <w:t>2022-04-20</w:t>
            </w:r>
          </w:p>
        </w:tc>
        <w:tc>
          <w:tcPr>
            <w:tcW w:w="1984" w:type="dxa"/>
          </w:tcPr>
          <w:p w14:paraId="7F46AB2B"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Herpositionering en herprofilering</w:t>
            </w:r>
          </w:p>
        </w:tc>
        <w:tc>
          <w:tcPr>
            <w:tcW w:w="5387" w:type="dxa"/>
          </w:tcPr>
          <w:p w14:paraId="645D2977"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De raad van toezicht stemt in met de herpositionering en herprofilering van de PSG</w:t>
            </w:r>
          </w:p>
        </w:tc>
      </w:tr>
      <w:tr w:rsidR="00753B68" w14:paraId="2CB6A9A0"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7DB89744" w14:textId="77777777" w:rsidR="00753B68" w:rsidRDefault="00753B68" w:rsidP="00753B68">
            <w:pPr>
              <w:rPr>
                <w:sz w:val="16"/>
                <w:szCs w:val="16"/>
              </w:rPr>
            </w:pPr>
            <w:r w:rsidRPr="24A5230C">
              <w:rPr>
                <w:sz w:val="16"/>
                <w:szCs w:val="16"/>
              </w:rPr>
              <w:t>2022-04-20</w:t>
            </w:r>
          </w:p>
        </w:tc>
        <w:tc>
          <w:tcPr>
            <w:tcW w:w="1984" w:type="dxa"/>
          </w:tcPr>
          <w:p w14:paraId="0CA3086B"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Aftredend lid RvT</w:t>
            </w:r>
          </w:p>
        </w:tc>
        <w:tc>
          <w:tcPr>
            <w:tcW w:w="5387" w:type="dxa"/>
          </w:tcPr>
          <w:p w14:paraId="3FA0F38C"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Mevrouw </w:t>
            </w:r>
            <w:proofErr w:type="spellStart"/>
            <w:r w:rsidRPr="24A5230C">
              <w:rPr>
                <w:sz w:val="16"/>
                <w:szCs w:val="16"/>
              </w:rPr>
              <w:t>Brummelhuis</w:t>
            </w:r>
            <w:proofErr w:type="spellEnd"/>
            <w:r w:rsidRPr="24A5230C">
              <w:rPr>
                <w:sz w:val="16"/>
                <w:szCs w:val="16"/>
              </w:rPr>
              <w:t xml:space="preserve"> is per 1 mei 2022 aftredend</w:t>
            </w:r>
          </w:p>
        </w:tc>
      </w:tr>
      <w:tr w:rsidR="00753B68" w14:paraId="3C9271A5"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398652B3" w14:textId="77777777" w:rsidR="00753B68" w:rsidRDefault="00753B68" w:rsidP="00753B68">
            <w:pPr>
              <w:rPr>
                <w:sz w:val="16"/>
                <w:szCs w:val="16"/>
              </w:rPr>
            </w:pPr>
            <w:r w:rsidRPr="24A5230C">
              <w:rPr>
                <w:sz w:val="16"/>
                <w:szCs w:val="16"/>
              </w:rPr>
              <w:t>2022-03-02</w:t>
            </w:r>
          </w:p>
        </w:tc>
        <w:tc>
          <w:tcPr>
            <w:tcW w:w="1984" w:type="dxa"/>
          </w:tcPr>
          <w:p w14:paraId="7C9FCBA7"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Wet Bestuur en Toezicht Rechtspersonen (WBTR)</w:t>
            </w:r>
          </w:p>
        </w:tc>
        <w:tc>
          <w:tcPr>
            <w:tcW w:w="5387" w:type="dxa"/>
          </w:tcPr>
          <w:p w14:paraId="4ABBC08D"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De notitie wordt akkoord bevonden</w:t>
            </w:r>
          </w:p>
        </w:tc>
      </w:tr>
      <w:tr w:rsidR="00753B68" w:rsidRPr="006E6D58" w14:paraId="4CF864EC" w14:textId="77777777" w:rsidTr="00D3061E">
        <w:tc>
          <w:tcPr>
            <w:cnfStyle w:val="001000000000" w:firstRow="0" w:lastRow="0" w:firstColumn="1" w:lastColumn="0" w:oddVBand="0" w:evenVBand="0" w:oddHBand="0" w:evenHBand="0" w:firstRowFirstColumn="0" w:firstRowLastColumn="0" w:lastRowFirstColumn="0" w:lastRowLastColumn="0"/>
            <w:tcW w:w="1560" w:type="dxa"/>
          </w:tcPr>
          <w:p w14:paraId="4500A676" w14:textId="77777777" w:rsidR="00753B68" w:rsidRDefault="00753B68" w:rsidP="00753B68">
            <w:pPr>
              <w:rPr>
                <w:sz w:val="16"/>
                <w:szCs w:val="16"/>
              </w:rPr>
            </w:pPr>
            <w:r>
              <w:rPr>
                <w:sz w:val="16"/>
                <w:szCs w:val="16"/>
              </w:rPr>
              <w:t>2022-03-02</w:t>
            </w:r>
          </w:p>
        </w:tc>
        <w:tc>
          <w:tcPr>
            <w:tcW w:w="1984" w:type="dxa"/>
          </w:tcPr>
          <w:p w14:paraId="44FECF37"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Strategisch beleidsplan</w:t>
            </w:r>
          </w:p>
        </w:tc>
        <w:tc>
          <w:tcPr>
            <w:tcW w:w="5387" w:type="dxa"/>
          </w:tcPr>
          <w:p w14:paraId="7E603C5B" w14:textId="2119549D" w:rsidR="00753B68" w:rsidRDefault="00753B68" w:rsidP="00753B68">
            <w:pP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 xml:space="preserve">De evaluatie van het </w:t>
            </w:r>
            <w:r w:rsidRPr="006B78DE">
              <w:rPr>
                <w:bCs/>
                <w:sz w:val="16"/>
                <w:szCs w:val="16"/>
              </w:rPr>
              <w:t>huidige strategische beleidspla</w:t>
            </w:r>
            <w:r>
              <w:rPr>
                <w:bCs/>
                <w:sz w:val="16"/>
                <w:szCs w:val="16"/>
              </w:rPr>
              <w:t>n</w:t>
            </w:r>
            <w:r w:rsidRPr="006B78DE">
              <w:rPr>
                <w:bCs/>
                <w:sz w:val="16"/>
                <w:szCs w:val="16"/>
              </w:rPr>
              <w:t xml:space="preserve"> loopt </w:t>
            </w:r>
            <w:r>
              <w:rPr>
                <w:bCs/>
                <w:sz w:val="16"/>
                <w:szCs w:val="16"/>
              </w:rPr>
              <w:t xml:space="preserve">in </w:t>
            </w:r>
            <w:r w:rsidRPr="006B78DE">
              <w:rPr>
                <w:bCs/>
                <w:sz w:val="16"/>
                <w:szCs w:val="16"/>
              </w:rPr>
              <w:t>2022 af.</w:t>
            </w:r>
            <w:r>
              <w:rPr>
                <w:bCs/>
                <w:sz w:val="16"/>
                <w:szCs w:val="16"/>
              </w:rPr>
              <w:t xml:space="preserve"> Er wordt afgesproken om </w:t>
            </w:r>
            <w:r w:rsidRPr="006B78DE">
              <w:rPr>
                <w:bCs/>
                <w:sz w:val="16"/>
                <w:szCs w:val="16"/>
              </w:rPr>
              <w:t xml:space="preserve">dit bij een bestuurlijke samenwerking gezamenlijk </w:t>
            </w:r>
            <w:r>
              <w:rPr>
                <w:bCs/>
                <w:sz w:val="16"/>
                <w:szCs w:val="16"/>
              </w:rPr>
              <w:t>met het Atlas College op te pakken</w:t>
            </w:r>
          </w:p>
        </w:tc>
      </w:tr>
      <w:tr w:rsidR="00753B68" w:rsidRPr="006E6D58" w14:paraId="331AF077" w14:textId="77777777" w:rsidTr="00D30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04480EE" w14:textId="77777777" w:rsidR="00753B68" w:rsidRDefault="00753B68" w:rsidP="00753B68">
            <w:pPr>
              <w:rPr>
                <w:sz w:val="16"/>
                <w:szCs w:val="16"/>
              </w:rPr>
            </w:pPr>
            <w:r>
              <w:rPr>
                <w:sz w:val="16"/>
                <w:szCs w:val="16"/>
              </w:rPr>
              <w:t>2022-03-02</w:t>
            </w:r>
          </w:p>
        </w:tc>
        <w:tc>
          <w:tcPr>
            <w:tcW w:w="1984" w:type="dxa"/>
          </w:tcPr>
          <w:p w14:paraId="0F132A71"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Trimesterrapportage</w:t>
            </w:r>
          </w:p>
        </w:tc>
        <w:tc>
          <w:tcPr>
            <w:tcW w:w="5387" w:type="dxa"/>
          </w:tcPr>
          <w:p w14:paraId="6D4FEDD1" w14:textId="77777777" w:rsidR="00753B68" w:rsidRPr="00785701" w:rsidRDefault="00753B68" w:rsidP="00753B68">
            <w:pPr>
              <w:cnfStyle w:val="000000100000" w:firstRow="0" w:lastRow="0" w:firstColumn="0" w:lastColumn="0" w:oddVBand="0" w:evenVBand="0" w:oddHBand="1" w:evenHBand="0" w:firstRowFirstColumn="0" w:firstRowLastColumn="0" w:lastRowFirstColumn="0" w:lastRowLastColumn="0"/>
              <w:rPr>
                <w:bCs/>
                <w:sz w:val="16"/>
                <w:szCs w:val="16"/>
              </w:rPr>
            </w:pPr>
            <w:r w:rsidRPr="00785701">
              <w:rPr>
                <w:bCs/>
                <w:sz w:val="16"/>
                <w:szCs w:val="16"/>
              </w:rPr>
              <w:t>Afgesproken wordt om voortaan aan het einde van een paragraaf de reflectie van de bestuurder toe te voegen</w:t>
            </w:r>
            <w:r>
              <w:rPr>
                <w:bCs/>
                <w:sz w:val="16"/>
                <w:szCs w:val="16"/>
              </w:rPr>
              <w:t xml:space="preserve">. </w:t>
            </w:r>
            <w:r w:rsidRPr="00785701">
              <w:rPr>
                <w:bCs/>
                <w:sz w:val="16"/>
                <w:szCs w:val="16"/>
              </w:rPr>
              <w:t xml:space="preserve">Het onderdeel ‘Van de bestuurstafel’ kan dan uit de rapportage worden gehaald. </w:t>
            </w:r>
          </w:p>
          <w:p w14:paraId="2E6350AE"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bCs/>
                <w:sz w:val="16"/>
                <w:szCs w:val="16"/>
              </w:rPr>
            </w:pPr>
          </w:p>
        </w:tc>
      </w:tr>
      <w:tr w:rsidR="00753B68" w:rsidRPr="006E6D58" w14:paraId="5AA3BFC8" w14:textId="77777777" w:rsidTr="00D3061E">
        <w:tc>
          <w:tcPr>
            <w:cnfStyle w:val="001000000000" w:firstRow="0" w:lastRow="0" w:firstColumn="1" w:lastColumn="0" w:oddVBand="0" w:evenVBand="0" w:oddHBand="0" w:evenHBand="0" w:firstRowFirstColumn="0" w:firstRowLastColumn="0" w:lastRowFirstColumn="0" w:lastRowLastColumn="0"/>
            <w:tcW w:w="1560" w:type="dxa"/>
          </w:tcPr>
          <w:p w14:paraId="1209E1B2" w14:textId="2DE38E0F" w:rsidR="00753B68" w:rsidRDefault="00753B68" w:rsidP="00753B68">
            <w:pPr>
              <w:rPr>
                <w:sz w:val="16"/>
                <w:szCs w:val="16"/>
              </w:rPr>
            </w:pPr>
            <w:r>
              <w:rPr>
                <w:sz w:val="28"/>
                <w:szCs w:val="28"/>
              </w:rPr>
              <w:t>2021</w:t>
            </w:r>
          </w:p>
        </w:tc>
        <w:tc>
          <w:tcPr>
            <w:tcW w:w="1984" w:type="dxa"/>
          </w:tcPr>
          <w:p w14:paraId="2024259C"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p>
        </w:tc>
        <w:tc>
          <w:tcPr>
            <w:tcW w:w="5387" w:type="dxa"/>
          </w:tcPr>
          <w:p w14:paraId="25C39123"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bCs/>
                <w:sz w:val="16"/>
                <w:szCs w:val="16"/>
              </w:rPr>
            </w:pPr>
          </w:p>
        </w:tc>
      </w:tr>
      <w:tr w:rsidR="00753B68" w14:paraId="1162B944"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4DD241A" w14:textId="01013E9A" w:rsidR="00753B68" w:rsidRDefault="00753B68" w:rsidP="00753B68">
            <w:pPr>
              <w:rPr>
                <w:sz w:val="16"/>
                <w:szCs w:val="16"/>
              </w:rPr>
            </w:pPr>
            <w:r w:rsidRPr="24A5230C">
              <w:rPr>
                <w:sz w:val="16"/>
                <w:szCs w:val="16"/>
              </w:rPr>
              <w:t>2021-12-15</w:t>
            </w:r>
          </w:p>
        </w:tc>
        <w:tc>
          <w:tcPr>
            <w:tcW w:w="1984" w:type="dxa"/>
          </w:tcPr>
          <w:p w14:paraId="55113F90" w14:textId="39B16D0A"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Begroting 2022</w:t>
            </w:r>
          </w:p>
        </w:tc>
        <w:tc>
          <w:tcPr>
            <w:tcW w:w="5387" w:type="dxa"/>
          </w:tcPr>
          <w:p w14:paraId="616C5673" w14:textId="6391824F"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De begroting 2022 wordt na het positieve advies van de audit commissie en een nadere duiding ter vergadering goedgekeurd</w:t>
            </w:r>
          </w:p>
        </w:tc>
      </w:tr>
      <w:tr w:rsidR="00753B68" w14:paraId="447625CC"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6D20517D" w14:textId="534A38E0" w:rsidR="00753B68" w:rsidRDefault="00753B68" w:rsidP="00753B68">
            <w:pPr>
              <w:rPr>
                <w:sz w:val="16"/>
                <w:szCs w:val="16"/>
              </w:rPr>
            </w:pPr>
            <w:r w:rsidRPr="24A5230C">
              <w:rPr>
                <w:sz w:val="16"/>
                <w:szCs w:val="16"/>
              </w:rPr>
              <w:t>2021-12-15</w:t>
            </w:r>
          </w:p>
        </w:tc>
        <w:tc>
          <w:tcPr>
            <w:tcW w:w="1984" w:type="dxa"/>
          </w:tcPr>
          <w:p w14:paraId="5D1CD99A" w14:textId="39E54C4A"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Voorzitter audit commissie</w:t>
            </w:r>
          </w:p>
        </w:tc>
        <w:tc>
          <w:tcPr>
            <w:tcW w:w="5387" w:type="dxa"/>
          </w:tcPr>
          <w:p w14:paraId="72DD9A50" w14:textId="138ABCB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Mevrouw </w:t>
            </w:r>
            <w:proofErr w:type="spellStart"/>
            <w:r w:rsidRPr="24A5230C">
              <w:rPr>
                <w:sz w:val="16"/>
                <w:szCs w:val="16"/>
              </w:rPr>
              <w:t>Schönbach</w:t>
            </w:r>
            <w:proofErr w:type="spellEnd"/>
            <w:r w:rsidRPr="24A5230C">
              <w:rPr>
                <w:sz w:val="16"/>
                <w:szCs w:val="16"/>
              </w:rPr>
              <w:t xml:space="preserve"> is voorzitter geworden van de audit commissie per datum dat mevrouw </w:t>
            </w:r>
            <w:proofErr w:type="spellStart"/>
            <w:r w:rsidRPr="24A5230C">
              <w:rPr>
                <w:sz w:val="16"/>
                <w:szCs w:val="16"/>
              </w:rPr>
              <w:t>Kröner</w:t>
            </w:r>
            <w:proofErr w:type="spellEnd"/>
            <w:r w:rsidRPr="24A5230C">
              <w:rPr>
                <w:sz w:val="16"/>
                <w:szCs w:val="16"/>
              </w:rPr>
              <w:t xml:space="preserve"> voorzitter van de raad van toezicht is geworden</w:t>
            </w:r>
          </w:p>
        </w:tc>
      </w:tr>
      <w:tr w:rsidR="00753B68" w14:paraId="74A060A1"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065D7D52" w14:textId="705979E5" w:rsidR="00753B68" w:rsidRDefault="00753B68" w:rsidP="00753B68">
            <w:pPr>
              <w:rPr>
                <w:sz w:val="16"/>
                <w:szCs w:val="16"/>
              </w:rPr>
            </w:pPr>
            <w:r w:rsidRPr="24A5230C">
              <w:rPr>
                <w:sz w:val="16"/>
                <w:szCs w:val="16"/>
              </w:rPr>
              <w:t>2021-12-15</w:t>
            </w:r>
          </w:p>
        </w:tc>
        <w:tc>
          <w:tcPr>
            <w:tcW w:w="1984" w:type="dxa"/>
          </w:tcPr>
          <w:p w14:paraId="2C2677A7" w14:textId="5C614208"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Overeenkomst met HEVO</w:t>
            </w:r>
          </w:p>
        </w:tc>
        <w:tc>
          <w:tcPr>
            <w:tcW w:w="5387" w:type="dxa"/>
          </w:tcPr>
          <w:p w14:paraId="7D571C0A" w14:textId="62CAAAEF"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De overeenkomst met HEVO wordt nog niet gesloten</w:t>
            </w:r>
          </w:p>
        </w:tc>
      </w:tr>
      <w:tr w:rsidR="00753B68" w14:paraId="553545B6"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FA3FDC8" w14:textId="5323C9FB" w:rsidR="00753B68" w:rsidRDefault="00753B68" w:rsidP="00753B68">
            <w:pPr>
              <w:rPr>
                <w:sz w:val="16"/>
                <w:szCs w:val="16"/>
              </w:rPr>
            </w:pPr>
            <w:r w:rsidRPr="24A5230C">
              <w:rPr>
                <w:sz w:val="16"/>
                <w:szCs w:val="16"/>
              </w:rPr>
              <w:t>2021-10-13</w:t>
            </w:r>
          </w:p>
        </w:tc>
        <w:tc>
          <w:tcPr>
            <w:tcW w:w="1984" w:type="dxa"/>
          </w:tcPr>
          <w:p w14:paraId="6F92E041" w14:textId="579A76EC"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Proces bestuurlijke fusie PSG en Atlas College</w:t>
            </w:r>
          </w:p>
        </w:tc>
        <w:tc>
          <w:tcPr>
            <w:tcW w:w="5387" w:type="dxa"/>
          </w:tcPr>
          <w:p w14:paraId="1840D4BD" w14:textId="7A23326E"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Instemming vervolgen proces dat uiteindelijk kan leiden tot het voornemen van een bestuurlijke fusie tussen de PSG en het Atlas College</w:t>
            </w:r>
          </w:p>
        </w:tc>
      </w:tr>
      <w:tr w:rsidR="00753B68" w14:paraId="711083CE"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34983B1" w14:textId="3E157EC7" w:rsidR="00753B68" w:rsidRDefault="00753B68" w:rsidP="00753B68">
            <w:pPr>
              <w:rPr>
                <w:sz w:val="16"/>
                <w:szCs w:val="16"/>
              </w:rPr>
            </w:pPr>
            <w:r w:rsidRPr="24A5230C">
              <w:rPr>
                <w:sz w:val="16"/>
                <w:szCs w:val="16"/>
              </w:rPr>
              <w:t>2021-10-13</w:t>
            </w:r>
          </w:p>
        </w:tc>
        <w:tc>
          <w:tcPr>
            <w:tcW w:w="1984" w:type="dxa"/>
          </w:tcPr>
          <w:p w14:paraId="14CEC0AF" w14:textId="7FA00A3B"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Benoeming voorzitter RvT</w:t>
            </w:r>
          </w:p>
        </w:tc>
        <w:tc>
          <w:tcPr>
            <w:tcW w:w="5387" w:type="dxa"/>
          </w:tcPr>
          <w:p w14:paraId="72B6F383" w14:textId="524080F5"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Mevrouw </w:t>
            </w:r>
            <w:proofErr w:type="spellStart"/>
            <w:r w:rsidRPr="24A5230C">
              <w:rPr>
                <w:sz w:val="16"/>
                <w:szCs w:val="16"/>
              </w:rPr>
              <w:t>Kröner</w:t>
            </w:r>
            <w:proofErr w:type="spellEnd"/>
            <w:r w:rsidRPr="24A5230C">
              <w:rPr>
                <w:sz w:val="16"/>
                <w:szCs w:val="16"/>
              </w:rPr>
              <w:t xml:space="preserve"> wordt unaniem benoemd als voorzitter van de raad van toezicht</w:t>
            </w:r>
          </w:p>
        </w:tc>
      </w:tr>
      <w:tr w:rsidR="00753B68" w14:paraId="7F1A1991"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0E948C0" w14:textId="78132782" w:rsidR="00753B68" w:rsidRDefault="00753B68" w:rsidP="00753B68">
            <w:pPr>
              <w:rPr>
                <w:sz w:val="16"/>
                <w:szCs w:val="16"/>
              </w:rPr>
            </w:pPr>
            <w:r w:rsidRPr="24A5230C">
              <w:rPr>
                <w:sz w:val="16"/>
                <w:szCs w:val="16"/>
              </w:rPr>
              <w:t>2021-06-23</w:t>
            </w:r>
          </w:p>
        </w:tc>
        <w:tc>
          <w:tcPr>
            <w:tcW w:w="1984" w:type="dxa"/>
          </w:tcPr>
          <w:p w14:paraId="0F67BBA3" w14:textId="203423E6"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Herbenoeming lid RvT</w:t>
            </w:r>
          </w:p>
        </w:tc>
        <w:tc>
          <w:tcPr>
            <w:tcW w:w="5387" w:type="dxa"/>
          </w:tcPr>
          <w:p w14:paraId="5863189E" w14:textId="20FBB9F3"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Mevrouw </w:t>
            </w:r>
            <w:proofErr w:type="spellStart"/>
            <w:r w:rsidRPr="24A5230C">
              <w:rPr>
                <w:sz w:val="16"/>
                <w:szCs w:val="16"/>
              </w:rPr>
              <w:t>Brummelhuis</w:t>
            </w:r>
            <w:proofErr w:type="spellEnd"/>
            <w:r w:rsidRPr="24A5230C">
              <w:rPr>
                <w:sz w:val="16"/>
                <w:szCs w:val="16"/>
              </w:rPr>
              <w:t xml:space="preserve"> is vanuit de CMR voorgedragen voor een tweede en laatste termijn van vier jaar als lid RvT en de raad benoemt haar</w:t>
            </w:r>
          </w:p>
        </w:tc>
      </w:tr>
      <w:tr w:rsidR="00753B68" w14:paraId="695DEA26"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6B5013A2" w14:textId="0F94A0E5" w:rsidR="00753B68" w:rsidRDefault="00753B68" w:rsidP="00753B68">
            <w:pPr>
              <w:rPr>
                <w:sz w:val="16"/>
                <w:szCs w:val="16"/>
              </w:rPr>
            </w:pPr>
            <w:r w:rsidRPr="24A5230C">
              <w:rPr>
                <w:sz w:val="16"/>
                <w:szCs w:val="16"/>
              </w:rPr>
              <w:t>2021-02-17</w:t>
            </w:r>
          </w:p>
        </w:tc>
        <w:tc>
          <w:tcPr>
            <w:tcW w:w="1984" w:type="dxa"/>
          </w:tcPr>
          <w:p w14:paraId="57EC6073"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Klassenindeling WNT</w:t>
            </w:r>
          </w:p>
          <w:p w14:paraId="16B8C349"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p>
        </w:tc>
        <w:tc>
          <w:tcPr>
            <w:tcW w:w="5387" w:type="dxa"/>
          </w:tcPr>
          <w:p w14:paraId="4BD8187F" w14:textId="7723C28F"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De Klassenindeling WNT wordt vastgesteld</w:t>
            </w:r>
          </w:p>
        </w:tc>
      </w:tr>
      <w:tr w:rsidR="00753B68" w:rsidRPr="006E6D58" w14:paraId="55803CF0" w14:textId="77777777" w:rsidTr="00D3061E">
        <w:tc>
          <w:tcPr>
            <w:cnfStyle w:val="001000000000" w:firstRow="0" w:lastRow="0" w:firstColumn="1" w:lastColumn="0" w:oddVBand="0" w:evenVBand="0" w:oddHBand="0" w:evenHBand="0" w:firstRowFirstColumn="0" w:firstRowLastColumn="0" w:lastRowFirstColumn="0" w:lastRowLastColumn="0"/>
            <w:tcW w:w="1560" w:type="dxa"/>
          </w:tcPr>
          <w:p w14:paraId="01B6E404" w14:textId="6E320F05" w:rsidR="00753B68" w:rsidRDefault="00753B68" w:rsidP="00753B68">
            <w:pPr>
              <w:rPr>
                <w:sz w:val="16"/>
                <w:szCs w:val="16"/>
              </w:rPr>
            </w:pPr>
            <w:r>
              <w:rPr>
                <w:sz w:val="16"/>
                <w:szCs w:val="16"/>
              </w:rPr>
              <w:t>2021-02-17</w:t>
            </w:r>
          </w:p>
        </w:tc>
        <w:tc>
          <w:tcPr>
            <w:tcW w:w="1984" w:type="dxa"/>
          </w:tcPr>
          <w:p w14:paraId="605611B7" w14:textId="4E823D7E"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Begroting 2021</w:t>
            </w:r>
          </w:p>
        </w:tc>
        <w:tc>
          <w:tcPr>
            <w:tcW w:w="5387" w:type="dxa"/>
          </w:tcPr>
          <w:p w14:paraId="60F29663" w14:textId="2A0FD956" w:rsidR="00753B68" w:rsidRDefault="00753B68" w:rsidP="00753B68">
            <w:pPr>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t xml:space="preserve">De aangepaste begroting (n.a.v. wijziging op verzoek van de CMR) wordt na afloop van de vergadering via de mail verder afgestemd en goedgekeurd </w:t>
            </w:r>
          </w:p>
        </w:tc>
      </w:tr>
      <w:tr w:rsidR="00753B68" w:rsidRPr="00B62BA7" w14:paraId="1DC20460" w14:textId="77777777" w:rsidTr="00D30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nil"/>
            </w:tcBorders>
          </w:tcPr>
          <w:p w14:paraId="6E150534" w14:textId="77777777" w:rsidR="00753B68" w:rsidRPr="00B62BA7" w:rsidRDefault="00753B68" w:rsidP="00753B68">
            <w:pPr>
              <w:rPr>
                <w:sz w:val="28"/>
                <w:szCs w:val="28"/>
              </w:rPr>
            </w:pPr>
            <w:r>
              <w:rPr>
                <w:sz w:val="28"/>
                <w:szCs w:val="28"/>
              </w:rPr>
              <w:t>2020</w:t>
            </w:r>
          </w:p>
        </w:tc>
        <w:tc>
          <w:tcPr>
            <w:tcW w:w="1984" w:type="dxa"/>
            <w:tcBorders>
              <w:left w:val="nil"/>
              <w:right w:val="nil"/>
            </w:tcBorders>
          </w:tcPr>
          <w:p w14:paraId="37758F22" w14:textId="77777777" w:rsidR="00753B68" w:rsidRPr="00B62BA7" w:rsidRDefault="00753B68" w:rsidP="00753B68">
            <w:pPr>
              <w:cnfStyle w:val="000000100000" w:firstRow="0" w:lastRow="0" w:firstColumn="0" w:lastColumn="0" w:oddVBand="0" w:evenVBand="0" w:oddHBand="1" w:evenHBand="0" w:firstRowFirstColumn="0" w:firstRowLastColumn="0" w:lastRowFirstColumn="0" w:lastRowLastColumn="0"/>
              <w:rPr>
                <w:sz w:val="28"/>
                <w:szCs w:val="28"/>
              </w:rPr>
            </w:pPr>
          </w:p>
        </w:tc>
        <w:tc>
          <w:tcPr>
            <w:tcW w:w="5387" w:type="dxa"/>
            <w:tcBorders>
              <w:left w:val="nil"/>
            </w:tcBorders>
          </w:tcPr>
          <w:p w14:paraId="3400CCEA" w14:textId="77777777" w:rsidR="00753B68" w:rsidRPr="00B62BA7" w:rsidRDefault="00753B68" w:rsidP="00753B68">
            <w:pPr>
              <w:cnfStyle w:val="000000100000" w:firstRow="0" w:lastRow="0" w:firstColumn="0" w:lastColumn="0" w:oddVBand="0" w:evenVBand="0" w:oddHBand="1" w:evenHBand="0" w:firstRowFirstColumn="0" w:firstRowLastColumn="0" w:lastRowFirstColumn="0" w:lastRowLastColumn="0"/>
              <w:rPr>
                <w:sz w:val="28"/>
                <w:szCs w:val="28"/>
              </w:rPr>
            </w:pPr>
          </w:p>
        </w:tc>
      </w:tr>
      <w:tr w:rsidR="00753B68" w14:paraId="1BCE8754"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2B6B049" w14:textId="77777777" w:rsidR="00753B68" w:rsidRDefault="00753B68" w:rsidP="00753B68">
            <w:pPr>
              <w:rPr>
                <w:sz w:val="16"/>
                <w:szCs w:val="16"/>
              </w:rPr>
            </w:pPr>
            <w:r w:rsidRPr="24A5230C">
              <w:rPr>
                <w:sz w:val="16"/>
                <w:szCs w:val="16"/>
              </w:rPr>
              <w:t>2020-12-08</w:t>
            </w:r>
          </w:p>
        </w:tc>
        <w:tc>
          <w:tcPr>
            <w:tcW w:w="1984" w:type="dxa"/>
          </w:tcPr>
          <w:p w14:paraId="2CC14B81"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Begroting 2021</w:t>
            </w:r>
          </w:p>
        </w:tc>
        <w:tc>
          <w:tcPr>
            <w:tcW w:w="5387" w:type="dxa"/>
          </w:tcPr>
          <w:p w14:paraId="092532AD"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De begroting wordt na enkele aanpassingen goedgekeurd</w:t>
            </w:r>
          </w:p>
        </w:tc>
      </w:tr>
      <w:tr w:rsidR="00753B68" w14:paraId="3E4C24B9"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00F9666B" w14:textId="77777777" w:rsidR="00753B68" w:rsidRDefault="00753B68" w:rsidP="00753B68">
            <w:pPr>
              <w:rPr>
                <w:sz w:val="16"/>
                <w:szCs w:val="16"/>
              </w:rPr>
            </w:pPr>
            <w:r w:rsidRPr="24A5230C">
              <w:rPr>
                <w:sz w:val="16"/>
                <w:szCs w:val="16"/>
              </w:rPr>
              <w:t>2020-09-30</w:t>
            </w:r>
          </w:p>
        </w:tc>
        <w:tc>
          <w:tcPr>
            <w:tcW w:w="1984" w:type="dxa"/>
          </w:tcPr>
          <w:p w14:paraId="495B41F3"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Zelfevaluatie</w:t>
            </w:r>
          </w:p>
        </w:tc>
        <w:tc>
          <w:tcPr>
            <w:tcW w:w="5387" w:type="dxa"/>
          </w:tcPr>
          <w:p w14:paraId="1CA82334"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De zelfevaluatie via Teams organiseren is voor de voltallige raad van toezicht geen optie en zij stemt daarom in met het doorschuiven van de zelfevaluatie naar mei 2021</w:t>
            </w:r>
          </w:p>
        </w:tc>
      </w:tr>
      <w:tr w:rsidR="00753B68" w14:paraId="0C352F18"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EF15B27" w14:textId="77777777" w:rsidR="00753B68" w:rsidRDefault="00753B68" w:rsidP="00753B68">
            <w:pPr>
              <w:rPr>
                <w:sz w:val="16"/>
                <w:szCs w:val="16"/>
              </w:rPr>
            </w:pPr>
            <w:r w:rsidRPr="24A5230C">
              <w:rPr>
                <w:sz w:val="16"/>
                <w:szCs w:val="16"/>
              </w:rPr>
              <w:t>2020-09-30</w:t>
            </w:r>
          </w:p>
        </w:tc>
        <w:tc>
          <w:tcPr>
            <w:tcW w:w="1984" w:type="dxa"/>
          </w:tcPr>
          <w:p w14:paraId="755169B4"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Tijdelijke benoeming Controller</w:t>
            </w:r>
          </w:p>
        </w:tc>
        <w:tc>
          <w:tcPr>
            <w:tcW w:w="5387" w:type="dxa"/>
          </w:tcPr>
          <w:p w14:paraId="075B610F"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De heer Rietveld tijdelijk benoemen als Controller totdat een vaste invulling voor deze functie is gevonden (samen met </w:t>
            </w:r>
            <w:proofErr w:type="spellStart"/>
            <w:r w:rsidRPr="24A5230C">
              <w:rPr>
                <w:sz w:val="16"/>
                <w:szCs w:val="16"/>
              </w:rPr>
              <w:t>Tabor</w:t>
            </w:r>
            <w:proofErr w:type="spellEnd"/>
            <w:r w:rsidRPr="24A5230C">
              <w:rPr>
                <w:sz w:val="16"/>
                <w:szCs w:val="16"/>
              </w:rPr>
              <w:t xml:space="preserve"> en Atlas)</w:t>
            </w:r>
          </w:p>
        </w:tc>
      </w:tr>
      <w:tr w:rsidR="00753B68" w14:paraId="6E3731BE"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27365662" w14:textId="77777777" w:rsidR="00753B68" w:rsidRDefault="00753B68" w:rsidP="00753B68">
            <w:pPr>
              <w:rPr>
                <w:sz w:val="16"/>
                <w:szCs w:val="16"/>
              </w:rPr>
            </w:pPr>
            <w:r w:rsidRPr="24A5230C">
              <w:rPr>
                <w:sz w:val="16"/>
                <w:szCs w:val="16"/>
              </w:rPr>
              <w:t>2020-09-30</w:t>
            </w:r>
          </w:p>
        </w:tc>
        <w:tc>
          <w:tcPr>
            <w:tcW w:w="1984" w:type="dxa"/>
          </w:tcPr>
          <w:p w14:paraId="3BDC76EA"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Persberichten </w:t>
            </w:r>
          </w:p>
        </w:tc>
        <w:tc>
          <w:tcPr>
            <w:tcW w:w="5387" w:type="dxa"/>
          </w:tcPr>
          <w:p w14:paraId="370BEFE7"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Alle persberichten worden ter kennisname naar de RvC gestuurd </w:t>
            </w:r>
          </w:p>
        </w:tc>
      </w:tr>
      <w:tr w:rsidR="00753B68" w14:paraId="69A8C002"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0BFB5BA3" w14:textId="77777777" w:rsidR="00753B68" w:rsidRDefault="00753B68" w:rsidP="00753B68">
            <w:pPr>
              <w:rPr>
                <w:sz w:val="16"/>
                <w:szCs w:val="16"/>
              </w:rPr>
            </w:pPr>
            <w:r w:rsidRPr="24A5230C">
              <w:rPr>
                <w:sz w:val="16"/>
                <w:szCs w:val="16"/>
              </w:rPr>
              <w:t>2020-06-17</w:t>
            </w:r>
          </w:p>
        </w:tc>
        <w:tc>
          <w:tcPr>
            <w:tcW w:w="1984" w:type="dxa"/>
          </w:tcPr>
          <w:p w14:paraId="1FEFDAC2"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Goedkeuren jaarverslag</w:t>
            </w:r>
          </w:p>
        </w:tc>
        <w:tc>
          <w:tcPr>
            <w:tcW w:w="5387" w:type="dxa"/>
          </w:tcPr>
          <w:p w14:paraId="54146249"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Het jaarverslag 2019 (jaarrekening + </w:t>
            </w:r>
            <w:proofErr w:type="spellStart"/>
            <w:r w:rsidRPr="24A5230C">
              <w:rPr>
                <w:sz w:val="16"/>
                <w:szCs w:val="16"/>
              </w:rPr>
              <w:t>bestuursverslag</w:t>
            </w:r>
            <w:proofErr w:type="spellEnd"/>
            <w:r w:rsidRPr="24A5230C">
              <w:rPr>
                <w:sz w:val="16"/>
                <w:szCs w:val="16"/>
              </w:rPr>
              <w:t xml:space="preserve">) wordt goedgekeurd en aan de bestuurder wordt decharge verleend. </w:t>
            </w:r>
          </w:p>
        </w:tc>
      </w:tr>
      <w:tr w:rsidR="00753B68" w14:paraId="58843060"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7776CD25" w14:textId="77777777" w:rsidR="00753B68" w:rsidRDefault="00753B68" w:rsidP="00753B68">
            <w:pPr>
              <w:rPr>
                <w:sz w:val="16"/>
                <w:szCs w:val="16"/>
              </w:rPr>
            </w:pPr>
            <w:r w:rsidRPr="24A5230C">
              <w:rPr>
                <w:sz w:val="16"/>
                <w:szCs w:val="16"/>
              </w:rPr>
              <w:t>2020-06-17</w:t>
            </w:r>
          </w:p>
        </w:tc>
        <w:tc>
          <w:tcPr>
            <w:tcW w:w="1984" w:type="dxa"/>
          </w:tcPr>
          <w:p w14:paraId="297B6F45"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Vergoeding leden RvT</w:t>
            </w:r>
          </w:p>
        </w:tc>
        <w:tc>
          <w:tcPr>
            <w:tcW w:w="5387" w:type="dxa"/>
          </w:tcPr>
          <w:p w14:paraId="14518CF2"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De raad heeft besloten de geldende percentages niet te wijzigen.</w:t>
            </w:r>
          </w:p>
        </w:tc>
      </w:tr>
      <w:tr w:rsidR="00753B68" w:rsidRPr="006E6D58" w14:paraId="416171AE" w14:textId="77777777" w:rsidTr="00D3061E">
        <w:tc>
          <w:tcPr>
            <w:cnfStyle w:val="001000000000" w:firstRow="0" w:lastRow="0" w:firstColumn="1" w:lastColumn="0" w:oddVBand="0" w:evenVBand="0" w:oddHBand="0" w:evenHBand="0" w:firstRowFirstColumn="0" w:firstRowLastColumn="0" w:lastRowFirstColumn="0" w:lastRowLastColumn="0"/>
            <w:tcW w:w="1560" w:type="dxa"/>
          </w:tcPr>
          <w:p w14:paraId="4B2BF590" w14:textId="77777777" w:rsidR="00753B68" w:rsidRDefault="00753B68" w:rsidP="00753B68">
            <w:pPr>
              <w:rPr>
                <w:sz w:val="16"/>
                <w:szCs w:val="16"/>
              </w:rPr>
            </w:pPr>
            <w:r w:rsidRPr="24A5230C">
              <w:rPr>
                <w:sz w:val="16"/>
                <w:szCs w:val="16"/>
              </w:rPr>
              <w:t>2020-06-17</w:t>
            </w:r>
          </w:p>
        </w:tc>
        <w:tc>
          <w:tcPr>
            <w:tcW w:w="1984" w:type="dxa"/>
          </w:tcPr>
          <w:p w14:paraId="7AA941DB"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Herbenoeming lid RvT</w:t>
            </w:r>
          </w:p>
        </w:tc>
        <w:tc>
          <w:tcPr>
            <w:tcW w:w="5387" w:type="dxa"/>
          </w:tcPr>
          <w:p w14:paraId="3CFE7D6C"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De raad benoemt mevrouw </w:t>
            </w:r>
            <w:proofErr w:type="spellStart"/>
            <w:r w:rsidRPr="24A5230C">
              <w:rPr>
                <w:sz w:val="16"/>
                <w:szCs w:val="16"/>
              </w:rPr>
              <w:t>Harlaar</w:t>
            </w:r>
            <w:proofErr w:type="spellEnd"/>
            <w:r w:rsidRPr="24A5230C">
              <w:rPr>
                <w:sz w:val="16"/>
                <w:szCs w:val="16"/>
              </w:rPr>
              <w:t xml:space="preserve"> voor een tweede en laatste termijn van vier jaar als lid RvT en lid onderwijscommissie.</w:t>
            </w:r>
          </w:p>
        </w:tc>
      </w:tr>
      <w:tr w:rsidR="00753B68" w14:paraId="01CD60C4"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6DF69172" w14:textId="77777777" w:rsidR="00753B68" w:rsidRDefault="00753B68" w:rsidP="00753B68">
            <w:pPr>
              <w:rPr>
                <w:sz w:val="16"/>
                <w:szCs w:val="16"/>
              </w:rPr>
            </w:pPr>
            <w:r w:rsidRPr="24A5230C">
              <w:rPr>
                <w:sz w:val="16"/>
                <w:szCs w:val="16"/>
              </w:rPr>
              <w:t>2020-04-08</w:t>
            </w:r>
          </w:p>
        </w:tc>
        <w:tc>
          <w:tcPr>
            <w:tcW w:w="1984" w:type="dxa"/>
          </w:tcPr>
          <w:p w14:paraId="71804AFA"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Nieuwbouw DVC/AG</w:t>
            </w:r>
          </w:p>
        </w:tc>
        <w:tc>
          <w:tcPr>
            <w:tcW w:w="5387" w:type="dxa"/>
          </w:tcPr>
          <w:p w14:paraId="0517D2F8"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De raad is akkoord met een eigen bijdrage van de PSG van € 978.000 aan de gemeente, waarmee de stap van Bijna Energie Neutraal Gebouw (BENG) naar ENG wordt gefinancierd. </w:t>
            </w:r>
          </w:p>
        </w:tc>
      </w:tr>
      <w:tr w:rsidR="00753B68" w14:paraId="2441F224"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CB666DA" w14:textId="77777777" w:rsidR="00753B68" w:rsidRDefault="00753B68" w:rsidP="00753B68">
            <w:pPr>
              <w:rPr>
                <w:sz w:val="16"/>
                <w:szCs w:val="16"/>
              </w:rPr>
            </w:pPr>
            <w:r w:rsidRPr="24A5230C">
              <w:rPr>
                <w:sz w:val="16"/>
                <w:szCs w:val="16"/>
              </w:rPr>
              <w:lastRenderedPageBreak/>
              <w:t>2020-02-05</w:t>
            </w:r>
          </w:p>
        </w:tc>
        <w:tc>
          <w:tcPr>
            <w:tcW w:w="1984" w:type="dxa"/>
          </w:tcPr>
          <w:p w14:paraId="636BFDEF"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Begroting 2020</w:t>
            </w:r>
          </w:p>
        </w:tc>
        <w:tc>
          <w:tcPr>
            <w:tcW w:w="5387" w:type="dxa"/>
          </w:tcPr>
          <w:p w14:paraId="768993AF"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De begroting 2020 wordt na de beraadslagingen en het advies van de auditcommissie goedgekeurd.</w:t>
            </w:r>
          </w:p>
        </w:tc>
      </w:tr>
      <w:tr w:rsidR="00753B68" w:rsidRPr="00EC39B5" w14:paraId="382FBA64" w14:textId="77777777" w:rsidTr="00D306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3"/>
          </w:tcPr>
          <w:p w14:paraId="2EB6DC57" w14:textId="77777777" w:rsidR="00753B68" w:rsidRPr="00EC39B5" w:rsidRDefault="00753B68" w:rsidP="00753B68">
            <w:pPr>
              <w:rPr>
                <w:sz w:val="28"/>
                <w:szCs w:val="28"/>
              </w:rPr>
            </w:pPr>
            <w:r>
              <w:rPr>
                <w:sz w:val="28"/>
                <w:szCs w:val="28"/>
              </w:rPr>
              <w:t>2019</w:t>
            </w:r>
          </w:p>
        </w:tc>
      </w:tr>
      <w:tr w:rsidR="00753B68" w:rsidRPr="006E6D58" w14:paraId="4C872214" w14:textId="77777777" w:rsidTr="00D3061E">
        <w:tc>
          <w:tcPr>
            <w:cnfStyle w:val="001000000000" w:firstRow="0" w:lastRow="0" w:firstColumn="1" w:lastColumn="0" w:oddVBand="0" w:evenVBand="0" w:oddHBand="0" w:evenHBand="0" w:firstRowFirstColumn="0" w:firstRowLastColumn="0" w:lastRowFirstColumn="0" w:lastRowLastColumn="0"/>
            <w:tcW w:w="1560" w:type="dxa"/>
          </w:tcPr>
          <w:p w14:paraId="65997137" w14:textId="77777777" w:rsidR="00753B68" w:rsidRDefault="00753B68" w:rsidP="00753B68">
            <w:pPr>
              <w:rPr>
                <w:sz w:val="16"/>
                <w:szCs w:val="16"/>
              </w:rPr>
            </w:pPr>
            <w:r w:rsidRPr="24A5230C">
              <w:rPr>
                <w:sz w:val="16"/>
                <w:szCs w:val="16"/>
              </w:rPr>
              <w:t>2019-12-10</w:t>
            </w:r>
          </w:p>
        </w:tc>
        <w:tc>
          <w:tcPr>
            <w:tcW w:w="1984" w:type="dxa"/>
          </w:tcPr>
          <w:p w14:paraId="62D8020A"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Onderwijscommissie</w:t>
            </w:r>
          </w:p>
        </w:tc>
        <w:tc>
          <w:tcPr>
            <w:tcW w:w="5387" w:type="dxa"/>
          </w:tcPr>
          <w:p w14:paraId="3C9997A1"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Als leden van de nieuw ingestelde onderwijscommissie worden de dames </w:t>
            </w:r>
            <w:proofErr w:type="spellStart"/>
            <w:r w:rsidRPr="24A5230C">
              <w:rPr>
                <w:sz w:val="16"/>
                <w:szCs w:val="16"/>
              </w:rPr>
              <w:t>Brummelhuis</w:t>
            </w:r>
            <w:proofErr w:type="spellEnd"/>
            <w:r w:rsidRPr="24A5230C">
              <w:rPr>
                <w:sz w:val="16"/>
                <w:szCs w:val="16"/>
              </w:rPr>
              <w:t xml:space="preserve"> en </w:t>
            </w:r>
            <w:proofErr w:type="spellStart"/>
            <w:r w:rsidRPr="24A5230C">
              <w:rPr>
                <w:sz w:val="16"/>
                <w:szCs w:val="16"/>
              </w:rPr>
              <w:t>Harlaar</w:t>
            </w:r>
            <w:proofErr w:type="spellEnd"/>
            <w:r w:rsidRPr="24A5230C">
              <w:rPr>
                <w:sz w:val="16"/>
                <w:szCs w:val="16"/>
              </w:rPr>
              <w:t xml:space="preserve"> benoemd.</w:t>
            </w:r>
          </w:p>
        </w:tc>
      </w:tr>
      <w:tr w:rsidR="00753B68" w14:paraId="2BFE9E5E"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4253978B" w14:textId="77777777" w:rsidR="00753B68" w:rsidRDefault="00753B68" w:rsidP="00753B68">
            <w:pPr>
              <w:rPr>
                <w:sz w:val="16"/>
                <w:szCs w:val="16"/>
              </w:rPr>
            </w:pPr>
            <w:r w:rsidRPr="24A5230C">
              <w:rPr>
                <w:sz w:val="16"/>
                <w:szCs w:val="16"/>
              </w:rPr>
              <w:t>2019-12-10</w:t>
            </w:r>
          </w:p>
        </w:tc>
        <w:tc>
          <w:tcPr>
            <w:tcW w:w="1984" w:type="dxa"/>
          </w:tcPr>
          <w:p w14:paraId="41EC30BD"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proofErr w:type="gramStart"/>
            <w:r w:rsidRPr="24A5230C">
              <w:rPr>
                <w:sz w:val="16"/>
                <w:szCs w:val="16"/>
              </w:rPr>
              <w:t>WNT norm</w:t>
            </w:r>
            <w:proofErr w:type="gramEnd"/>
          </w:p>
        </w:tc>
        <w:tc>
          <w:tcPr>
            <w:tcW w:w="5387" w:type="dxa"/>
          </w:tcPr>
          <w:p w14:paraId="42E795EE"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In het kader van de regeling normering topinkomens OCW (NTI) stelt de </w:t>
            </w:r>
            <w:proofErr w:type="gramStart"/>
            <w:r w:rsidRPr="24A5230C">
              <w:rPr>
                <w:sz w:val="16"/>
                <w:szCs w:val="16"/>
              </w:rPr>
              <w:t>raad  de</w:t>
            </w:r>
            <w:proofErr w:type="gramEnd"/>
            <w:r w:rsidRPr="24A5230C">
              <w:rPr>
                <w:sz w:val="16"/>
                <w:szCs w:val="16"/>
              </w:rPr>
              <w:t xml:space="preserve"> klassenindeling voor 2019 en 2020 vast: klasse E is van toepassing.</w:t>
            </w:r>
          </w:p>
        </w:tc>
      </w:tr>
      <w:tr w:rsidR="00753B68" w14:paraId="523C9DC9"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19338850" w14:textId="77777777" w:rsidR="00753B68" w:rsidRDefault="00753B68" w:rsidP="00753B68">
            <w:pPr>
              <w:rPr>
                <w:sz w:val="16"/>
                <w:szCs w:val="16"/>
              </w:rPr>
            </w:pPr>
            <w:r w:rsidRPr="24A5230C">
              <w:rPr>
                <w:sz w:val="16"/>
                <w:szCs w:val="16"/>
              </w:rPr>
              <w:t>2019-11-06</w:t>
            </w:r>
          </w:p>
        </w:tc>
        <w:tc>
          <w:tcPr>
            <w:tcW w:w="1984" w:type="dxa"/>
          </w:tcPr>
          <w:p w14:paraId="502E84DB"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Instellen onderwijscommissie</w:t>
            </w:r>
          </w:p>
        </w:tc>
        <w:tc>
          <w:tcPr>
            <w:tcW w:w="5387" w:type="dxa"/>
          </w:tcPr>
          <w:p w14:paraId="00F2D804"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Naar aanleiding van de zelfevaluatie van de raad, is besloten een onderwijskwaliteitscommissie in te stellen. </w:t>
            </w:r>
          </w:p>
        </w:tc>
      </w:tr>
      <w:tr w:rsidR="00753B68" w14:paraId="577CB37D"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087F6EB4" w14:textId="77777777" w:rsidR="00753B68" w:rsidRDefault="00753B68" w:rsidP="00753B68">
            <w:pPr>
              <w:rPr>
                <w:sz w:val="16"/>
                <w:szCs w:val="16"/>
              </w:rPr>
            </w:pPr>
            <w:r w:rsidRPr="24A5230C">
              <w:rPr>
                <w:sz w:val="16"/>
                <w:szCs w:val="16"/>
              </w:rPr>
              <w:t>2019-10-08</w:t>
            </w:r>
          </w:p>
        </w:tc>
        <w:tc>
          <w:tcPr>
            <w:tcW w:w="1984" w:type="dxa"/>
          </w:tcPr>
          <w:p w14:paraId="68975A9E"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Accountant</w:t>
            </w:r>
          </w:p>
        </w:tc>
        <w:tc>
          <w:tcPr>
            <w:tcW w:w="5387" w:type="dxa"/>
          </w:tcPr>
          <w:p w14:paraId="0C1A9E00"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De vergadering neemt het advies van de auditcommissie over en besluit Van Ree Accountants als accountant te benoemen voor de komende vier jaar.</w:t>
            </w:r>
          </w:p>
        </w:tc>
      </w:tr>
      <w:tr w:rsidR="00753B68" w14:paraId="451F191E"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6D749513" w14:textId="77777777" w:rsidR="00753B68" w:rsidRDefault="00753B68" w:rsidP="00753B68">
            <w:pPr>
              <w:rPr>
                <w:sz w:val="16"/>
                <w:szCs w:val="16"/>
              </w:rPr>
            </w:pPr>
            <w:r w:rsidRPr="24A5230C">
              <w:rPr>
                <w:sz w:val="16"/>
                <w:szCs w:val="16"/>
              </w:rPr>
              <w:t>2019-06-26</w:t>
            </w:r>
          </w:p>
        </w:tc>
        <w:tc>
          <w:tcPr>
            <w:tcW w:w="1984" w:type="dxa"/>
          </w:tcPr>
          <w:p w14:paraId="14571E49"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Vergader-opzet</w:t>
            </w:r>
          </w:p>
        </w:tc>
        <w:tc>
          <w:tcPr>
            <w:tcW w:w="5387" w:type="dxa"/>
          </w:tcPr>
          <w:p w14:paraId="07C4E551"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Met ingang van schooljaar 19-20 zullen de onderwerpen in de </w:t>
            </w:r>
            <w:proofErr w:type="spellStart"/>
            <w:r w:rsidRPr="24A5230C">
              <w:rPr>
                <w:sz w:val="16"/>
                <w:szCs w:val="16"/>
              </w:rPr>
              <w:t>bestuursrapportages</w:t>
            </w:r>
            <w:proofErr w:type="spellEnd"/>
            <w:r w:rsidRPr="24A5230C">
              <w:rPr>
                <w:sz w:val="16"/>
                <w:szCs w:val="16"/>
              </w:rPr>
              <w:t xml:space="preserve"> het agenderen van thema’s overbodig maken. </w:t>
            </w:r>
          </w:p>
        </w:tc>
      </w:tr>
      <w:tr w:rsidR="00753B68" w14:paraId="47542204"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78778979" w14:textId="77777777" w:rsidR="00753B68" w:rsidRDefault="00753B68" w:rsidP="00753B68">
            <w:pPr>
              <w:rPr>
                <w:sz w:val="16"/>
                <w:szCs w:val="16"/>
              </w:rPr>
            </w:pPr>
            <w:r w:rsidRPr="24A5230C">
              <w:rPr>
                <w:sz w:val="16"/>
                <w:szCs w:val="16"/>
              </w:rPr>
              <w:t>2019-06-26</w:t>
            </w:r>
          </w:p>
        </w:tc>
        <w:tc>
          <w:tcPr>
            <w:tcW w:w="1984" w:type="dxa"/>
          </w:tcPr>
          <w:p w14:paraId="4F56BE0B"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Jaarverslag 2018</w:t>
            </w:r>
          </w:p>
        </w:tc>
        <w:tc>
          <w:tcPr>
            <w:tcW w:w="5387" w:type="dxa"/>
          </w:tcPr>
          <w:p w14:paraId="2D216C30"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Het jaarverslag 2018 wordt goedgekeurd, onder voorbehoud dat de bevindingen van de accountant, zoals hij deze tijdens de vergadering toelichtte, ook in het accountantsverslag zo worden verwoord en er een goedkeurende verklaring wordt afgegeven.</w:t>
            </w:r>
          </w:p>
        </w:tc>
      </w:tr>
      <w:tr w:rsidR="00753B68" w14:paraId="0D75F0E4"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30DCF378" w14:textId="77777777" w:rsidR="00753B68" w:rsidRDefault="00753B68" w:rsidP="00753B68">
            <w:pPr>
              <w:rPr>
                <w:sz w:val="16"/>
                <w:szCs w:val="16"/>
              </w:rPr>
            </w:pPr>
            <w:r w:rsidRPr="24A5230C">
              <w:rPr>
                <w:sz w:val="16"/>
                <w:szCs w:val="16"/>
              </w:rPr>
              <w:t>2019-06-26</w:t>
            </w:r>
          </w:p>
        </w:tc>
        <w:tc>
          <w:tcPr>
            <w:tcW w:w="1984" w:type="dxa"/>
          </w:tcPr>
          <w:p w14:paraId="5CC4571C"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Omvang en zetelverdeling</w:t>
            </w:r>
          </w:p>
        </w:tc>
        <w:tc>
          <w:tcPr>
            <w:tcW w:w="5387" w:type="dxa"/>
          </w:tcPr>
          <w:p w14:paraId="6AF4E5AE"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In lijn met een eerder besluit om de omvang van de raad terug te brengen naar 5 leden, is besloten na het terugtreden van de heer </w:t>
            </w:r>
            <w:proofErr w:type="spellStart"/>
            <w:r w:rsidRPr="24A5230C">
              <w:rPr>
                <w:sz w:val="16"/>
                <w:szCs w:val="16"/>
              </w:rPr>
              <w:t>Karhof</w:t>
            </w:r>
            <w:proofErr w:type="spellEnd"/>
            <w:r w:rsidRPr="24A5230C">
              <w:rPr>
                <w:sz w:val="16"/>
                <w:szCs w:val="16"/>
              </w:rPr>
              <w:t xml:space="preserve"> geen nieuw lid te werven. Mevrouw </w:t>
            </w:r>
            <w:proofErr w:type="spellStart"/>
            <w:r w:rsidRPr="24A5230C">
              <w:rPr>
                <w:sz w:val="16"/>
                <w:szCs w:val="16"/>
              </w:rPr>
              <w:t>Kröner</w:t>
            </w:r>
            <w:proofErr w:type="spellEnd"/>
            <w:r w:rsidRPr="24A5230C">
              <w:rPr>
                <w:sz w:val="16"/>
                <w:szCs w:val="16"/>
              </w:rPr>
              <w:t xml:space="preserve"> zal als ondernemer de nominatie namens het bedrijfsleven invullen.</w:t>
            </w:r>
          </w:p>
        </w:tc>
      </w:tr>
      <w:tr w:rsidR="00753B68" w14:paraId="4BDFA4AD" w14:textId="77777777" w:rsidTr="00D306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ACCFA70" w14:textId="77777777" w:rsidR="00753B68" w:rsidRDefault="00753B68" w:rsidP="00753B68">
            <w:pPr>
              <w:rPr>
                <w:sz w:val="16"/>
                <w:szCs w:val="16"/>
              </w:rPr>
            </w:pPr>
            <w:r w:rsidRPr="24A5230C">
              <w:rPr>
                <w:sz w:val="16"/>
                <w:szCs w:val="16"/>
              </w:rPr>
              <w:t>2019-06-26</w:t>
            </w:r>
          </w:p>
        </w:tc>
        <w:tc>
          <w:tcPr>
            <w:tcW w:w="1984" w:type="dxa"/>
          </w:tcPr>
          <w:p w14:paraId="21086BA5"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Samenstelling auditcommissie</w:t>
            </w:r>
          </w:p>
        </w:tc>
        <w:tc>
          <w:tcPr>
            <w:tcW w:w="5387" w:type="dxa"/>
          </w:tcPr>
          <w:p w14:paraId="2244FD79" w14:textId="77777777" w:rsidR="00753B68" w:rsidRDefault="00753B68" w:rsidP="00753B68">
            <w:pPr>
              <w:cnfStyle w:val="000000100000" w:firstRow="0" w:lastRow="0" w:firstColumn="0" w:lastColumn="0" w:oddVBand="0" w:evenVBand="0" w:oddHBand="1" w:evenHBand="0" w:firstRowFirstColumn="0" w:firstRowLastColumn="0" w:lastRowFirstColumn="0" w:lastRowLastColumn="0"/>
              <w:rPr>
                <w:sz w:val="16"/>
                <w:szCs w:val="16"/>
              </w:rPr>
            </w:pPr>
            <w:r w:rsidRPr="24A5230C">
              <w:rPr>
                <w:sz w:val="16"/>
                <w:szCs w:val="16"/>
              </w:rPr>
              <w:t xml:space="preserve">De auditcommissie bestaat per 01.06.2019 uit mevrouw </w:t>
            </w:r>
            <w:proofErr w:type="spellStart"/>
            <w:r w:rsidRPr="24A5230C">
              <w:rPr>
                <w:sz w:val="16"/>
                <w:szCs w:val="16"/>
              </w:rPr>
              <w:t>Kröner</w:t>
            </w:r>
            <w:proofErr w:type="spellEnd"/>
            <w:r w:rsidRPr="24A5230C">
              <w:rPr>
                <w:sz w:val="16"/>
                <w:szCs w:val="16"/>
              </w:rPr>
              <w:t xml:space="preserve"> (voorzitter) en mevrouw </w:t>
            </w:r>
            <w:proofErr w:type="spellStart"/>
            <w:r w:rsidRPr="24A5230C">
              <w:rPr>
                <w:sz w:val="16"/>
                <w:szCs w:val="16"/>
              </w:rPr>
              <w:t>Schönbach</w:t>
            </w:r>
            <w:proofErr w:type="spellEnd"/>
            <w:r w:rsidRPr="24A5230C">
              <w:rPr>
                <w:sz w:val="16"/>
                <w:szCs w:val="16"/>
              </w:rPr>
              <w:t xml:space="preserve"> (lid).</w:t>
            </w:r>
          </w:p>
        </w:tc>
      </w:tr>
      <w:tr w:rsidR="00753B68" w14:paraId="3742ADF6" w14:textId="77777777" w:rsidTr="00D3061E">
        <w:trPr>
          <w:trHeight w:val="300"/>
        </w:trPr>
        <w:tc>
          <w:tcPr>
            <w:cnfStyle w:val="001000000000" w:firstRow="0" w:lastRow="0" w:firstColumn="1" w:lastColumn="0" w:oddVBand="0" w:evenVBand="0" w:oddHBand="0" w:evenHBand="0" w:firstRowFirstColumn="0" w:firstRowLastColumn="0" w:lastRowFirstColumn="0" w:lastRowLastColumn="0"/>
            <w:tcW w:w="1560" w:type="dxa"/>
          </w:tcPr>
          <w:p w14:paraId="511A53D4" w14:textId="77777777" w:rsidR="00753B68" w:rsidRDefault="00753B68" w:rsidP="00753B68">
            <w:pPr>
              <w:rPr>
                <w:sz w:val="16"/>
                <w:szCs w:val="16"/>
              </w:rPr>
            </w:pPr>
            <w:r w:rsidRPr="24A5230C">
              <w:rPr>
                <w:sz w:val="16"/>
                <w:szCs w:val="16"/>
              </w:rPr>
              <w:t>2019-06-26</w:t>
            </w:r>
          </w:p>
        </w:tc>
        <w:tc>
          <w:tcPr>
            <w:tcW w:w="1984" w:type="dxa"/>
          </w:tcPr>
          <w:p w14:paraId="0BB78522"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Herbenoeming leden RvT</w:t>
            </w:r>
          </w:p>
        </w:tc>
        <w:tc>
          <w:tcPr>
            <w:tcW w:w="5387" w:type="dxa"/>
          </w:tcPr>
          <w:p w14:paraId="637AE751" w14:textId="77777777" w:rsidR="00753B68" w:rsidRDefault="00753B68" w:rsidP="00753B68">
            <w:pPr>
              <w:cnfStyle w:val="000000000000" w:firstRow="0" w:lastRow="0" w:firstColumn="0" w:lastColumn="0" w:oddVBand="0" w:evenVBand="0" w:oddHBand="0" w:evenHBand="0" w:firstRowFirstColumn="0" w:firstRowLastColumn="0" w:lastRowFirstColumn="0" w:lastRowLastColumn="0"/>
              <w:rPr>
                <w:sz w:val="16"/>
                <w:szCs w:val="16"/>
              </w:rPr>
            </w:pPr>
            <w:r w:rsidRPr="24A5230C">
              <w:rPr>
                <w:sz w:val="16"/>
                <w:szCs w:val="16"/>
              </w:rPr>
              <w:t xml:space="preserve">De raad benoemt mevrouw </w:t>
            </w:r>
            <w:proofErr w:type="spellStart"/>
            <w:r w:rsidRPr="24A5230C">
              <w:rPr>
                <w:sz w:val="16"/>
                <w:szCs w:val="16"/>
              </w:rPr>
              <w:t>Kröner</w:t>
            </w:r>
            <w:proofErr w:type="spellEnd"/>
            <w:r w:rsidRPr="24A5230C">
              <w:rPr>
                <w:sz w:val="16"/>
                <w:szCs w:val="16"/>
              </w:rPr>
              <w:t xml:space="preserve"> en de heer </w:t>
            </w:r>
            <w:proofErr w:type="spellStart"/>
            <w:r w:rsidRPr="24A5230C">
              <w:rPr>
                <w:sz w:val="16"/>
                <w:szCs w:val="16"/>
              </w:rPr>
              <w:t>Deuzen</w:t>
            </w:r>
            <w:proofErr w:type="spellEnd"/>
            <w:r w:rsidRPr="24A5230C">
              <w:rPr>
                <w:sz w:val="16"/>
                <w:szCs w:val="16"/>
              </w:rPr>
              <w:t xml:space="preserve"> voor een tweede en laatste termijn van vier jaar als lid RvT</w:t>
            </w:r>
          </w:p>
        </w:tc>
      </w:tr>
    </w:tbl>
    <w:p w14:paraId="51388C33" w14:textId="77777777" w:rsidR="006E6D58" w:rsidRDefault="006E6D58" w:rsidP="007B79D2"/>
    <w:sectPr w:rsidR="006E6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752E3"/>
    <w:multiLevelType w:val="hybridMultilevel"/>
    <w:tmpl w:val="00000001"/>
    <w:lvl w:ilvl="0" w:tplc="F306F6B6">
      <w:start w:val="1"/>
      <w:numFmt w:val="bullet"/>
      <w:lvlText w:val=""/>
      <w:lvlJc w:val="left"/>
      <w:pPr>
        <w:tabs>
          <w:tab w:val="num" w:pos="720"/>
        </w:tabs>
        <w:ind w:left="720" w:hanging="360"/>
      </w:pPr>
      <w:rPr>
        <w:rFonts w:ascii="Symbol" w:hAnsi="Symbol"/>
      </w:rPr>
    </w:lvl>
    <w:lvl w:ilvl="1" w:tplc="45145F68">
      <w:start w:val="1"/>
      <w:numFmt w:val="bullet"/>
      <w:lvlText w:val="o"/>
      <w:lvlJc w:val="left"/>
      <w:pPr>
        <w:tabs>
          <w:tab w:val="num" w:pos="1440"/>
        </w:tabs>
        <w:ind w:left="1440" w:hanging="360"/>
      </w:pPr>
      <w:rPr>
        <w:rFonts w:ascii="Courier New" w:hAnsi="Courier New"/>
      </w:rPr>
    </w:lvl>
    <w:lvl w:ilvl="2" w:tplc="6C7C5DFC">
      <w:start w:val="1"/>
      <w:numFmt w:val="bullet"/>
      <w:lvlText w:val=""/>
      <w:lvlJc w:val="left"/>
      <w:pPr>
        <w:tabs>
          <w:tab w:val="num" w:pos="2160"/>
        </w:tabs>
        <w:ind w:left="2160" w:hanging="360"/>
      </w:pPr>
      <w:rPr>
        <w:rFonts w:ascii="Wingdings" w:hAnsi="Wingdings"/>
      </w:rPr>
    </w:lvl>
    <w:lvl w:ilvl="3" w:tplc="E81869DE">
      <w:start w:val="1"/>
      <w:numFmt w:val="bullet"/>
      <w:lvlText w:val=""/>
      <w:lvlJc w:val="left"/>
      <w:pPr>
        <w:tabs>
          <w:tab w:val="num" w:pos="2880"/>
        </w:tabs>
        <w:ind w:left="2880" w:hanging="360"/>
      </w:pPr>
      <w:rPr>
        <w:rFonts w:ascii="Symbol" w:hAnsi="Symbol"/>
      </w:rPr>
    </w:lvl>
    <w:lvl w:ilvl="4" w:tplc="C04810E4">
      <w:start w:val="1"/>
      <w:numFmt w:val="bullet"/>
      <w:lvlText w:val="o"/>
      <w:lvlJc w:val="left"/>
      <w:pPr>
        <w:tabs>
          <w:tab w:val="num" w:pos="3600"/>
        </w:tabs>
        <w:ind w:left="3600" w:hanging="360"/>
      </w:pPr>
      <w:rPr>
        <w:rFonts w:ascii="Courier New" w:hAnsi="Courier New"/>
      </w:rPr>
    </w:lvl>
    <w:lvl w:ilvl="5" w:tplc="6ACEDEE8">
      <w:start w:val="1"/>
      <w:numFmt w:val="bullet"/>
      <w:lvlText w:val=""/>
      <w:lvlJc w:val="left"/>
      <w:pPr>
        <w:tabs>
          <w:tab w:val="num" w:pos="4320"/>
        </w:tabs>
        <w:ind w:left="4320" w:hanging="360"/>
      </w:pPr>
      <w:rPr>
        <w:rFonts w:ascii="Wingdings" w:hAnsi="Wingdings"/>
      </w:rPr>
    </w:lvl>
    <w:lvl w:ilvl="6" w:tplc="18DE5218">
      <w:start w:val="1"/>
      <w:numFmt w:val="bullet"/>
      <w:lvlText w:val=""/>
      <w:lvlJc w:val="left"/>
      <w:pPr>
        <w:tabs>
          <w:tab w:val="num" w:pos="5040"/>
        </w:tabs>
        <w:ind w:left="5040" w:hanging="360"/>
      </w:pPr>
      <w:rPr>
        <w:rFonts w:ascii="Symbol" w:hAnsi="Symbol"/>
      </w:rPr>
    </w:lvl>
    <w:lvl w:ilvl="7" w:tplc="EDD6AE1A">
      <w:start w:val="1"/>
      <w:numFmt w:val="bullet"/>
      <w:lvlText w:val="o"/>
      <w:lvlJc w:val="left"/>
      <w:pPr>
        <w:tabs>
          <w:tab w:val="num" w:pos="5760"/>
        </w:tabs>
        <w:ind w:left="5760" w:hanging="360"/>
      </w:pPr>
      <w:rPr>
        <w:rFonts w:ascii="Courier New" w:hAnsi="Courier New"/>
      </w:rPr>
    </w:lvl>
    <w:lvl w:ilvl="8" w:tplc="AF0CD9E4">
      <w:start w:val="1"/>
      <w:numFmt w:val="bullet"/>
      <w:lvlText w:val=""/>
      <w:lvlJc w:val="left"/>
      <w:pPr>
        <w:tabs>
          <w:tab w:val="num" w:pos="6480"/>
        </w:tabs>
        <w:ind w:left="6480" w:hanging="360"/>
      </w:pPr>
      <w:rPr>
        <w:rFonts w:ascii="Wingdings" w:hAnsi="Wingdings"/>
      </w:rPr>
    </w:lvl>
  </w:abstractNum>
  <w:abstractNum w:abstractNumId="1" w15:restartNumberingAfterBreak="0">
    <w:nsid w:val="765601C8"/>
    <w:multiLevelType w:val="hybridMultilevel"/>
    <w:tmpl w:val="55981D22"/>
    <w:lvl w:ilvl="0" w:tplc="7C02DF84">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8185069">
    <w:abstractNumId w:val="1"/>
  </w:num>
  <w:num w:numId="2" w16cid:durableId="173100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8"/>
    <w:rsid w:val="00016E7B"/>
    <w:rsid w:val="0003165A"/>
    <w:rsid w:val="00073789"/>
    <w:rsid w:val="0008209E"/>
    <w:rsid w:val="00095F6B"/>
    <w:rsid w:val="000C3DB7"/>
    <w:rsid w:val="000C3E0E"/>
    <w:rsid w:val="000E516B"/>
    <w:rsid w:val="0010044B"/>
    <w:rsid w:val="00105D10"/>
    <w:rsid w:val="00120EF3"/>
    <w:rsid w:val="001226B8"/>
    <w:rsid w:val="0013040D"/>
    <w:rsid w:val="0014149A"/>
    <w:rsid w:val="0016599D"/>
    <w:rsid w:val="00176E36"/>
    <w:rsid w:val="001831E9"/>
    <w:rsid w:val="00194EDA"/>
    <w:rsid w:val="001B0232"/>
    <w:rsid w:val="001B7AF1"/>
    <w:rsid w:val="002036BE"/>
    <w:rsid w:val="002044DA"/>
    <w:rsid w:val="0022434D"/>
    <w:rsid w:val="00236B52"/>
    <w:rsid w:val="002549A3"/>
    <w:rsid w:val="00266EF2"/>
    <w:rsid w:val="00272F4C"/>
    <w:rsid w:val="002C1945"/>
    <w:rsid w:val="002C3D70"/>
    <w:rsid w:val="002E1552"/>
    <w:rsid w:val="002F175E"/>
    <w:rsid w:val="002F56C5"/>
    <w:rsid w:val="002F7F67"/>
    <w:rsid w:val="003006F5"/>
    <w:rsid w:val="00330825"/>
    <w:rsid w:val="003A7943"/>
    <w:rsid w:val="003B63C8"/>
    <w:rsid w:val="0040369B"/>
    <w:rsid w:val="00407C5B"/>
    <w:rsid w:val="00412B86"/>
    <w:rsid w:val="004165F1"/>
    <w:rsid w:val="00472E67"/>
    <w:rsid w:val="004A25D2"/>
    <w:rsid w:val="00502797"/>
    <w:rsid w:val="00506789"/>
    <w:rsid w:val="00506AC5"/>
    <w:rsid w:val="00552237"/>
    <w:rsid w:val="005D1C62"/>
    <w:rsid w:val="005E50F4"/>
    <w:rsid w:val="00605461"/>
    <w:rsid w:val="00611BE2"/>
    <w:rsid w:val="00625BE9"/>
    <w:rsid w:val="00656BE1"/>
    <w:rsid w:val="006601E6"/>
    <w:rsid w:val="00676F61"/>
    <w:rsid w:val="006776C4"/>
    <w:rsid w:val="00683304"/>
    <w:rsid w:val="0068644E"/>
    <w:rsid w:val="006B78DE"/>
    <w:rsid w:val="006E6D58"/>
    <w:rsid w:val="006E7C72"/>
    <w:rsid w:val="006F64C9"/>
    <w:rsid w:val="006F7585"/>
    <w:rsid w:val="00701343"/>
    <w:rsid w:val="00745FEE"/>
    <w:rsid w:val="00753B68"/>
    <w:rsid w:val="00753FF9"/>
    <w:rsid w:val="00785701"/>
    <w:rsid w:val="00792AC4"/>
    <w:rsid w:val="007B26B8"/>
    <w:rsid w:val="007B3593"/>
    <w:rsid w:val="007B79D2"/>
    <w:rsid w:val="007D2C7C"/>
    <w:rsid w:val="007E0E0A"/>
    <w:rsid w:val="00802BC3"/>
    <w:rsid w:val="00840445"/>
    <w:rsid w:val="0084314F"/>
    <w:rsid w:val="008621E0"/>
    <w:rsid w:val="008B2ACE"/>
    <w:rsid w:val="008D2CCE"/>
    <w:rsid w:val="008D3318"/>
    <w:rsid w:val="008F03B3"/>
    <w:rsid w:val="00931AA1"/>
    <w:rsid w:val="00940D0E"/>
    <w:rsid w:val="0095286B"/>
    <w:rsid w:val="0095431C"/>
    <w:rsid w:val="0099465E"/>
    <w:rsid w:val="009A46C7"/>
    <w:rsid w:val="009C4A23"/>
    <w:rsid w:val="009D7055"/>
    <w:rsid w:val="009F3212"/>
    <w:rsid w:val="00A26100"/>
    <w:rsid w:val="00A44CEC"/>
    <w:rsid w:val="00A47996"/>
    <w:rsid w:val="00A64D64"/>
    <w:rsid w:val="00A72E80"/>
    <w:rsid w:val="00A82759"/>
    <w:rsid w:val="00AC0E1E"/>
    <w:rsid w:val="00AC3FC9"/>
    <w:rsid w:val="00AF5E0E"/>
    <w:rsid w:val="00B14788"/>
    <w:rsid w:val="00B36750"/>
    <w:rsid w:val="00B50F29"/>
    <w:rsid w:val="00B62BA7"/>
    <w:rsid w:val="00BA71D9"/>
    <w:rsid w:val="00BC4F24"/>
    <w:rsid w:val="00BD5C68"/>
    <w:rsid w:val="00BD7EC3"/>
    <w:rsid w:val="00C006DB"/>
    <w:rsid w:val="00C03197"/>
    <w:rsid w:val="00C217FA"/>
    <w:rsid w:val="00C404C5"/>
    <w:rsid w:val="00C63FDE"/>
    <w:rsid w:val="00C6470F"/>
    <w:rsid w:val="00C8464B"/>
    <w:rsid w:val="00CA4051"/>
    <w:rsid w:val="00CB0418"/>
    <w:rsid w:val="00CE1716"/>
    <w:rsid w:val="00CE7F6D"/>
    <w:rsid w:val="00D06806"/>
    <w:rsid w:val="00D14A48"/>
    <w:rsid w:val="00D207FF"/>
    <w:rsid w:val="00D22F03"/>
    <w:rsid w:val="00D2384B"/>
    <w:rsid w:val="00D27AE8"/>
    <w:rsid w:val="00D3061E"/>
    <w:rsid w:val="00D44224"/>
    <w:rsid w:val="00D72E95"/>
    <w:rsid w:val="00D94EE8"/>
    <w:rsid w:val="00DA5FCA"/>
    <w:rsid w:val="00DB13F5"/>
    <w:rsid w:val="00DC4695"/>
    <w:rsid w:val="00E35855"/>
    <w:rsid w:val="00E5675F"/>
    <w:rsid w:val="00E9367D"/>
    <w:rsid w:val="00EC39B5"/>
    <w:rsid w:val="00F23C1F"/>
    <w:rsid w:val="00F26DE8"/>
    <w:rsid w:val="00F33726"/>
    <w:rsid w:val="00F43DE0"/>
    <w:rsid w:val="00F74F5F"/>
    <w:rsid w:val="00F80052"/>
    <w:rsid w:val="00F948E7"/>
    <w:rsid w:val="00FB5DD1"/>
    <w:rsid w:val="00FC3334"/>
    <w:rsid w:val="00FD59C0"/>
    <w:rsid w:val="00FE71EF"/>
    <w:rsid w:val="0305968A"/>
    <w:rsid w:val="0543BC56"/>
    <w:rsid w:val="0571556A"/>
    <w:rsid w:val="065A9FD3"/>
    <w:rsid w:val="07447AF0"/>
    <w:rsid w:val="08040BD2"/>
    <w:rsid w:val="08E7852D"/>
    <w:rsid w:val="0FC7C604"/>
    <w:rsid w:val="0FED653E"/>
    <w:rsid w:val="121CF327"/>
    <w:rsid w:val="138ECD53"/>
    <w:rsid w:val="14AA74FE"/>
    <w:rsid w:val="1571135E"/>
    <w:rsid w:val="158F66BA"/>
    <w:rsid w:val="15EDDEAB"/>
    <w:rsid w:val="17F20C20"/>
    <w:rsid w:val="1A448481"/>
    <w:rsid w:val="1A925E17"/>
    <w:rsid w:val="1AA94525"/>
    <w:rsid w:val="1B2D3686"/>
    <w:rsid w:val="1BD0AC5A"/>
    <w:rsid w:val="1CA3BC3A"/>
    <w:rsid w:val="1FBBA2AF"/>
    <w:rsid w:val="23D717BA"/>
    <w:rsid w:val="24A5230C"/>
    <w:rsid w:val="259E06F1"/>
    <w:rsid w:val="2631C6CA"/>
    <w:rsid w:val="28F1C59F"/>
    <w:rsid w:val="29365002"/>
    <w:rsid w:val="2A596A23"/>
    <w:rsid w:val="2B03696F"/>
    <w:rsid w:val="2CE71837"/>
    <w:rsid w:val="2EFB5B7D"/>
    <w:rsid w:val="2FFC1E97"/>
    <w:rsid w:val="30D1D755"/>
    <w:rsid w:val="31516BCE"/>
    <w:rsid w:val="31F25DFB"/>
    <w:rsid w:val="326DA7B6"/>
    <w:rsid w:val="328D366A"/>
    <w:rsid w:val="32ED3C2F"/>
    <w:rsid w:val="34949A73"/>
    <w:rsid w:val="352AB9F8"/>
    <w:rsid w:val="359CDDF0"/>
    <w:rsid w:val="3A0299B2"/>
    <w:rsid w:val="3A50B447"/>
    <w:rsid w:val="3B977CBD"/>
    <w:rsid w:val="3D058A68"/>
    <w:rsid w:val="3D6A73DA"/>
    <w:rsid w:val="3E7BC053"/>
    <w:rsid w:val="406815A7"/>
    <w:rsid w:val="41DEE5CC"/>
    <w:rsid w:val="4259CBEC"/>
    <w:rsid w:val="435BA38F"/>
    <w:rsid w:val="44F773F0"/>
    <w:rsid w:val="44FA3677"/>
    <w:rsid w:val="450F18E2"/>
    <w:rsid w:val="46934451"/>
    <w:rsid w:val="4781DC45"/>
    <w:rsid w:val="488F80F3"/>
    <w:rsid w:val="49CAF9EF"/>
    <w:rsid w:val="4ABEA806"/>
    <w:rsid w:val="4C2874BE"/>
    <w:rsid w:val="4D45066D"/>
    <w:rsid w:val="55158540"/>
    <w:rsid w:val="5674443F"/>
    <w:rsid w:val="56A9D473"/>
    <w:rsid w:val="56B155A1"/>
    <w:rsid w:val="587AE8B8"/>
    <w:rsid w:val="59B9D240"/>
    <w:rsid w:val="5E02F8D4"/>
    <w:rsid w:val="5F91D71D"/>
    <w:rsid w:val="602AEB2E"/>
    <w:rsid w:val="60510A43"/>
    <w:rsid w:val="653ED059"/>
    <w:rsid w:val="660118A1"/>
    <w:rsid w:val="66678F9D"/>
    <w:rsid w:val="693DE462"/>
    <w:rsid w:val="6B00804F"/>
    <w:rsid w:val="6D0CB21E"/>
    <w:rsid w:val="6D3E3BD5"/>
    <w:rsid w:val="6D6846E3"/>
    <w:rsid w:val="6DBF7843"/>
    <w:rsid w:val="6E3F183B"/>
    <w:rsid w:val="7118023B"/>
    <w:rsid w:val="71620E71"/>
    <w:rsid w:val="71944B95"/>
    <w:rsid w:val="73B8156D"/>
    <w:rsid w:val="750361AA"/>
    <w:rsid w:val="78B25DF0"/>
    <w:rsid w:val="796DEF0F"/>
    <w:rsid w:val="7BEC381F"/>
    <w:rsid w:val="7C1321BA"/>
    <w:rsid w:val="7C20B92F"/>
    <w:rsid w:val="7E0E6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1869"/>
  <w15:chartTrackingRefBased/>
  <w15:docId w15:val="{CBAB4126-EB63-43AD-8D1B-6F1D0C06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E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Accent2">
    <w:name w:val="Grid Table 2 Accent 2"/>
    <w:basedOn w:val="Standaardtabel"/>
    <w:uiPriority w:val="47"/>
    <w:rsid w:val="006E6D5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E6D5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Geenafstand">
    <w:name w:val="No Spacing"/>
    <w:uiPriority w:val="1"/>
    <w:qFormat/>
    <w:rsid w:val="00506AC5"/>
    <w:pPr>
      <w:spacing w:after="0" w:line="240" w:lineRule="auto"/>
    </w:pPr>
  </w:style>
  <w:style w:type="paragraph" w:styleId="Ballontekst">
    <w:name w:val="Balloon Text"/>
    <w:basedOn w:val="Standaard"/>
    <w:link w:val="BallontekstChar"/>
    <w:uiPriority w:val="99"/>
    <w:semiHidden/>
    <w:unhideWhenUsed/>
    <w:rsid w:val="00DC469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4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49149">
      <w:bodyDiv w:val="1"/>
      <w:marLeft w:val="0"/>
      <w:marRight w:val="0"/>
      <w:marTop w:val="0"/>
      <w:marBottom w:val="0"/>
      <w:divBdr>
        <w:top w:val="none" w:sz="0" w:space="0" w:color="auto"/>
        <w:left w:val="none" w:sz="0" w:space="0" w:color="auto"/>
        <w:bottom w:val="none" w:sz="0" w:space="0" w:color="auto"/>
        <w:right w:val="none" w:sz="0" w:space="0" w:color="auto"/>
      </w:divBdr>
    </w:div>
    <w:div w:id="20692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0BB6661A625F4EA87E8EAB2564E9A5" ma:contentTypeVersion="6" ma:contentTypeDescription="Een nieuw document maken." ma:contentTypeScope="" ma:versionID="17664e80d682e38379acd1df7fac1a45">
  <xsd:schema xmlns:xsd="http://www.w3.org/2001/XMLSchema" xmlns:xs="http://www.w3.org/2001/XMLSchema" xmlns:p="http://schemas.microsoft.com/office/2006/metadata/properties" xmlns:ns2="4522fe67-5392-48ca-80ae-7ed9a42335d2" xmlns:ns3="5bc95705-a226-4dca-b816-c5cb416facd9" targetNamespace="http://schemas.microsoft.com/office/2006/metadata/properties" ma:root="true" ma:fieldsID="4b35320d0adc5f1a3a37c2f543a2683a" ns2:_="" ns3:_="">
    <xsd:import namespace="4522fe67-5392-48ca-80ae-7ed9a42335d2"/>
    <xsd:import namespace="5bc95705-a226-4dca-b816-c5cb416fa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2fe67-5392-48ca-80ae-7ed9a4233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c95705-a226-4dca-b816-c5cb416facd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A25DF-E714-48F0-A59E-66E91F683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937870-5DA9-6C4C-9EDF-E59D0C3CB62B}">
  <ds:schemaRefs>
    <ds:schemaRef ds:uri="http://schemas.openxmlformats.org/officeDocument/2006/bibliography"/>
  </ds:schemaRefs>
</ds:datastoreItem>
</file>

<file path=customXml/itemProps3.xml><?xml version="1.0" encoding="utf-8"?>
<ds:datastoreItem xmlns:ds="http://schemas.openxmlformats.org/officeDocument/2006/customXml" ds:itemID="{DA11308C-882B-445F-8FA0-9FA35E1E6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2fe67-5392-48ca-80ae-7ed9a42335d2"/>
    <ds:schemaRef ds:uri="5bc95705-a226-4dca-b816-c5cb416fa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07838-7987-4415-98AB-78DDFC368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8026</Characters>
  <Application>Microsoft Office Word</Application>
  <DocSecurity>0</DocSecurity>
  <Lines>66</Lines>
  <Paragraphs>18</Paragraphs>
  <ScaleCrop>false</ScaleCrop>
  <Company>Purmerendse Scholengroep</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Bulleri</dc:creator>
  <cp:keywords/>
  <dc:description/>
  <cp:lastModifiedBy>Melanie Blaauwbroek</cp:lastModifiedBy>
  <cp:revision>3</cp:revision>
  <cp:lastPrinted>2017-12-21T13:24:00Z</cp:lastPrinted>
  <dcterms:created xsi:type="dcterms:W3CDTF">2024-06-05T11:02:00Z</dcterms:created>
  <dcterms:modified xsi:type="dcterms:W3CDTF">2024-06-05T11:02:00Z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0x010100ED0BB6661A625F4EA87E8EAB2564E9A5</vt:lpwstr>
  </property>
</Properties>
</file>